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F4" w:rsidRDefault="00496C57">
      <w:pPr>
        <w:rPr>
          <w:rFonts w:hint="eastAsia"/>
        </w:rPr>
      </w:pPr>
      <w:r>
        <w:rPr>
          <w:rFonts w:hint="eastAsia"/>
          <w:noProof/>
        </w:rPr>
        <w:drawing>
          <wp:inline distT="0" distB="0" distL="0" distR="0">
            <wp:extent cx="5274310" cy="227908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4310" cy="2279087"/>
                    </a:xfrm>
                    <a:prstGeom prst="rect">
                      <a:avLst/>
                    </a:prstGeom>
                    <a:noFill/>
                    <a:ln w="9525">
                      <a:noFill/>
                      <a:miter lim="800000"/>
                      <a:headEnd/>
                      <a:tailEnd/>
                    </a:ln>
                  </pic:spPr>
                </pic:pic>
              </a:graphicData>
            </a:graphic>
          </wp:inline>
        </w:drawing>
      </w:r>
    </w:p>
    <w:p w:rsidR="00496C57" w:rsidRPr="00496C57" w:rsidRDefault="00496C57" w:rsidP="00496C57">
      <w:pPr>
        <w:jc w:val="center"/>
        <w:rPr>
          <w:rFonts w:ascii="微软雅黑" w:eastAsia="微软雅黑" w:hAnsi="微软雅黑" w:hint="eastAsia"/>
          <w:b/>
          <w:bCs/>
          <w:color w:val="333333"/>
          <w:sz w:val="32"/>
          <w:szCs w:val="32"/>
          <w:shd w:val="clear" w:color="auto" w:fill="FFFFFF"/>
        </w:rPr>
      </w:pPr>
      <w:r w:rsidRPr="00496C57">
        <w:rPr>
          <w:rFonts w:ascii="微软雅黑" w:eastAsia="微软雅黑" w:hAnsi="微软雅黑" w:hint="eastAsia"/>
          <w:b/>
          <w:bCs/>
          <w:color w:val="333333"/>
          <w:sz w:val="32"/>
          <w:szCs w:val="32"/>
          <w:shd w:val="clear" w:color="auto" w:fill="FFFFFF"/>
        </w:rPr>
        <w:t>江苏省医疗保障局 江苏省卫生健康委员会</w:t>
      </w:r>
      <w:r w:rsidRPr="00496C57">
        <w:rPr>
          <w:rFonts w:ascii="微软雅黑" w:eastAsia="微软雅黑" w:hAnsi="微软雅黑" w:hint="eastAsia"/>
          <w:b/>
          <w:bCs/>
          <w:color w:val="333333"/>
          <w:sz w:val="32"/>
          <w:szCs w:val="32"/>
        </w:rPr>
        <w:br/>
      </w:r>
      <w:r w:rsidRPr="00496C57">
        <w:rPr>
          <w:rFonts w:ascii="微软雅黑" w:eastAsia="微软雅黑" w:hAnsi="微软雅黑" w:hint="eastAsia"/>
          <w:b/>
          <w:bCs/>
          <w:color w:val="333333"/>
          <w:sz w:val="32"/>
          <w:szCs w:val="32"/>
          <w:shd w:val="clear" w:color="auto" w:fill="FFFFFF"/>
        </w:rPr>
        <w:t>关于调整部分临床诊疗类医疗服务项目价格的通知</w:t>
      </w:r>
    </w:p>
    <w:p w:rsidR="00496C57" w:rsidRPr="00496C57" w:rsidRDefault="00496C57" w:rsidP="00496C57">
      <w:pPr>
        <w:pStyle w:val="a4"/>
        <w:shd w:val="clear" w:color="auto" w:fill="FFFFFF"/>
        <w:spacing w:before="0" w:beforeAutospacing="0" w:after="0" w:afterAutospacing="0"/>
        <w:rPr>
          <w:rFonts w:ascii="微软雅黑" w:eastAsia="微软雅黑" w:hAnsi="微软雅黑"/>
          <w:color w:val="333333"/>
        </w:rPr>
      </w:pPr>
      <w:r w:rsidRPr="00496C57">
        <w:rPr>
          <w:rFonts w:ascii="微软雅黑" w:eastAsia="微软雅黑" w:hAnsi="微软雅黑" w:hint="eastAsia"/>
          <w:color w:val="333333"/>
        </w:rPr>
        <w:t>各设区市医疗保障局、卫生健康委，在宁省（部）属医疗机构：</w:t>
      </w:r>
    </w:p>
    <w:p w:rsidR="00496C57" w:rsidRPr="00496C57" w:rsidRDefault="00496C57" w:rsidP="00496C57">
      <w:pPr>
        <w:pStyle w:val="a4"/>
        <w:shd w:val="clear" w:color="auto" w:fill="FFFFFF"/>
        <w:spacing w:before="0" w:beforeAutospacing="0" w:after="0" w:afterAutospacing="0"/>
        <w:ind w:firstLine="480"/>
        <w:rPr>
          <w:rFonts w:ascii="微软雅黑" w:eastAsia="微软雅黑" w:hAnsi="微软雅黑" w:hint="eastAsia"/>
          <w:color w:val="333333"/>
        </w:rPr>
      </w:pPr>
      <w:r w:rsidRPr="00496C57">
        <w:rPr>
          <w:rFonts w:ascii="微软雅黑" w:eastAsia="微软雅黑" w:hAnsi="微软雅黑" w:hint="eastAsia"/>
          <w:color w:val="333333"/>
        </w:rPr>
        <w:t>根据国家医疗保障局等八部门《关于印发&lt;深化医疗服务价格改革试点方案&gt;的通知》（</w:t>
      </w:r>
      <w:proofErr w:type="gramStart"/>
      <w:r w:rsidRPr="00496C57">
        <w:rPr>
          <w:rFonts w:ascii="微软雅黑" w:eastAsia="微软雅黑" w:hAnsi="微软雅黑" w:hint="eastAsia"/>
          <w:color w:val="333333"/>
        </w:rPr>
        <w:t>医</w:t>
      </w:r>
      <w:proofErr w:type="gramEnd"/>
      <w:r w:rsidRPr="00496C57">
        <w:rPr>
          <w:rFonts w:ascii="微软雅黑" w:eastAsia="微软雅黑" w:hAnsi="微软雅黑" w:hint="eastAsia"/>
          <w:color w:val="333333"/>
        </w:rPr>
        <w:t>保发〔2021〕41号）要求，依据政府制定价格规定，经履行成本和价格调查、专家论证、征求社会意见等程序，研究决定调整公立医疗机构部分临床诊疗类医疗服务项目价格。现就有关事项通知如下：</w:t>
      </w:r>
    </w:p>
    <w:p w:rsidR="00496C57" w:rsidRPr="00496C57" w:rsidRDefault="00496C57" w:rsidP="00496C57">
      <w:pPr>
        <w:pStyle w:val="a4"/>
        <w:shd w:val="clear" w:color="auto" w:fill="FFFFFF"/>
        <w:spacing w:before="0" w:beforeAutospacing="0" w:after="0" w:afterAutospacing="0"/>
        <w:ind w:firstLine="480"/>
        <w:rPr>
          <w:rFonts w:ascii="微软雅黑" w:eastAsia="微软雅黑" w:hAnsi="微软雅黑" w:hint="eastAsia"/>
          <w:color w:val="333333"/>
        </w:rPr>
      </w:pPr>
      <w:r w:rsidRPr="00496C57">
        <w:rPr>
          <w:rFonts w:ascii="微软雅黑" w:eastAsia="微软雅黑" w:hAnsi="微软雅黑" w:hint="eastAsia"/>
          <w:color w:val="333333"/>
        </w:rPr>
        <w:t>一、调整部分临床诊疗类医疗服务项目价格（见附件），调整后价格为最高指导价格。一类公立医疗机构价格，由设区市医疗保障局结合项目开展情况，按照与二类医院比价合理的原则确定。</w:t>
      </w:r>
    </w:p>
    <w:p w:rsidR="00496C57" w:rsidRPr="00496C57" w:rsidRDefault="00496C57" w:rsidP="00496C57">
      <w:pPr>
        <w:pStyle w:val="a4"/>
        <w:shd w:val="clear" w:color="auto" w:fill="FFFFFF"/>
        <w:spacing w:before="0" w:beforeAutospacing="0" w:after="0" w:afterAutospacing="0"/>
        <w:ind w:firstLine="480"/>
        <w:rPr>
          <w:rFonts w:ascii="微软雅黑" w:eastAsia="微软雅黑" w:hAnsi="微软雅黑" w:hint="eastAsia"/>
          <w:color w:val="333333"/>
        </w:rPr>
      </w:pPr>
      <w:r w:rsidRPr="00496C57">
        <w:rPr>
          <w:rFonts w:ascii="微软雅黑" w:eastAsia="微软雅黑" w:hAnsi="微软雅黑" w:hint="eastAsia"/>
          <w:color w:val="333333"/>
        </w:rPr>
        <w:t>二、各级医疗保障部门及各公立医疗机构要及时做好收费信息系统维护等相关工作，强化内部管理，加强临床路径管理，规范医疗服务收费行为。</w:t>
      </w:r>
    </w:p>
    <w:p w:rsidR="00496C57" w:rsidRPr="00496C57" w:rsidRDefault="00496C57" w:rsidP="00496C57">
      <w:pPr>
        <w:pStyle w:val="a4"/>
        <w:shd w:val="clear" w:color="auto" w:fill="FFFFFF"/>
        <w:spacing w:before="0" w:beforeAutospacing="0" w:after="0" w:afterAutospacing="0"/>
        <w:ind w:firstLine="480"/>
        <w:rPr>
          <w:rFonts w:ascii="微软雅黑" w:eastAsia="微软雅黑" w:hAnsi="微软雅黑" w:hint="eastAsia"/>
          <w:color w:val="333333"/>
        </w:rPr>
      </w:pPr>
      <w:r w:rsidRPr="00496C57">
        <w:rPr>
          <w:rFonts w:ascii="微软雅黑" w:eastAsia="微软雅黑" w:hAnsi="微软雅黑" w:hint="eastAsia"/>
          <w:color w:val="333333"/>
        </w:rPr>
        <w:t>本通知自2022年3月1日起执行。</w:t>
      </w:r>
    </w:p>
    <w:p w:rsidR="00496C57" w:rsidRPr="00496C57" w:rsidRDefault="00496C57" w:rsidP="00496C57">
      <w:pPr>
        <w:pStyle w:val="a4"/>
        <w:shd w:val="clear" w:color="auto" w:fill="FFFFFF"/>
        <w:spacing w:before="0" w:beforeAutospacing="0" w:after="0" w:afterAutospacing="0"/>
        <w:ind w:firstLine="480"/>
        <w:rPr>
          <w:rFonts w:ascii="微软雅黑" w:eastAsia="微软雅黑" w:hAnsi="微软雅黑" w:hint="eastAsia"/>
          <w:color w:val="333333"/>
        </w:rPr>
      </w:pPr>
      <w:r w:rsidRPr="00496C57">
        <w:rPr>
          <w:rFonts w:ascii="微软雅黑" w:eastAsia="微软雅黑" w:hAnsi="微软雅黑" w:hint="eastAsia"/>
          <w:color w:val="333333"/>
        </w:rPr>
        <w:t>附件：</w:t>
      </w:r>
      <w:r w:rsidRPr="00496C57">
        <w:rPr>
          <w:rFonts w:ascii="微软雅黑" w:eastAsia="微软雅黑" w:hAnsi="微软雅黑"/>
          <w:noProof/>
          <w:color w:val="333333"/>
        </w:rPr>
        <w:drawing>
          <wp:inline distT="0" distB="0" distL="0" distR="0">
            <wp:extent cx="152400" cy="152400"/>
            <wp:effectExtent l="19050" t="0" r="0" b="0"/>
            <wp:docPr id="4" name="图片 4" descr="http://ybj.jiangsu.gov.cn/module/jslib/icons/acroba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bj.jiangsu.gov.cn/module/jslib/icons/acrobat.png">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96C57">
        <w:rPr>
          <w:rFonts w:ascii="微软雅黑" w:eastAsia="微软雅黑" w:hAnsi="微软雅黑" w:hint="eastAsia"/>
          <w:color w:val="333333"/>
        </w:rPr>
        <w:t>调整部分临床诊疗类医疗服务项目价格.</w:t>
      </w:r>
      <w:proofErr w:type="spellStart"/>
      <w:proofErr w:type="gramStart"/>
      <w:r w:rsidRPr="00496C57">
        <w:rPr>
          <w:rFonts w:ascii="微软雅黑" w:eastAsia="微软雅黑" w:hAnsi="微软雅黑" w:hint="eastAsia"/>
          <w:color w:val="333333"/>
        </w:rPr>
        <w:t>pdf</w:t>
      </w:r>
      <w:proofErr w:type="spellEnd"/>
      <w:proofErr w:type="gramEnd"/>
    </w:p>
    <w:p w:rsidR="00496C57" w:rsidRPr="00496C57" w:rsidRDefault="00496C57" w:rsidP="00496C57">
      <w:pPr>
        <w:pStyle w:val="a4"/>
        <w:shd w:val="clear" w:color="auto" w:fill="FFFFFF"/>
        <w:spacing w:before="0" w:beforeAutospacing="0" w:after="0" w:afterAutospacing="0"/>
        <w:ind w:firstLine="480"/>
        <w:jc w:val="right"/>
        <w:rPr>
          <w:rFonts w:ascii="微软雅黑" w:eastAsia="微软雅黑" w:hAnsi="微软雅黑" w:hint="eastAsia"/>
          <w:color w:val="333333"/>
        </w:rPr>
      </w:pPr>
      <w:r w:rsidRPr="00496C57">
        <w:rPr>
          <w:rFonts w:ascii="微软雅黑" w:eastAsia="微软雅黑" w:hAnsi="微软雅黑" w:hint="eastAsia"/>
          <w:color w:val="333333"/>
        </w:rPr>
        <w:t>江苏省医疗保障局          江苏省卫生健康委员会      </w:t>
      </w:r>
    </w:p>
    <w:p w:rsidR="00496C57" w:rsidRPr="00496C57" w:rsidRDefault="00496C57" w:rsidP="00496C57">
      <w:pPr>
        <w:pStyle w:val="a4"/>
        <w:shd w:val="clear" w:color="auto" w:fill="FFFFFF"/>
        <w:spacing w:before="0" w:beforeAutospacing="0" w:after="0" w:afterAutospacing="0"/>
        <w:ind w:firstLine="480"/>
        <w:jc w:val="right"/>
        <w:rPr>
          <w:rFonts w:hint="eastAsia"/>
        </w:rPr>
      </w:pPr>
      <w:r w:rsidRPr="00496C57">
        <w:rPr>
          <w:rFonts w:ascii="微软雅黑" w:eastAsia="微软雅黑" w:hAnsi="微软雅黑" w:hint="eastAsia"/>
          <w:color w:val="333333"/>
        </w:rPr>
        <w:t>                               2022年2月7日                                </w:t>
      </w:r>
    </w:p>
    <w:sectPr w:rsidR="00496C57" w:rsidRPr="00496C57" w:rsidSect="005810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6C57"/>
    <w:rsid w:val="00000F53"/>
    <w:rsid w:val="00002C7A"/>
    <w:rsid w:val="00011140"/>
    <w:rsid w:val="000210A7"/>
    <w:rsid w:val="0002480D"/>
    <w:rsid w:val="00037BF0"/>
    <w:rsid w:val="000454E3"/>
    <w:rsid w:val="00053517"/>
    <w:rsid w:val="0005498A"/>
    <w:rsid w:val="00057004"/>
    <w:rsid w:val="00064E1F"/>
    <w:rsid w:val="000650E5"/>
    <w:rsid w:val="00067630"/>
    <w:rsid w:val="00067B8F"/>
    <w:rsid w:val="00073823"/>
    <w:rsid w:val="00073F48"/>
    <w:rsid w:val="00082EDE"/>
    <w:rsid w:val="000864A7"/>
    <w:rsid w:val="0009159D"/>
    <w:rsid w:val="00094B4E"/>
    <w:rsid w:val="00097766"/>
    <w:rsid w:val="000A0AA8"/>
    <w:rsid w:val="000A2650"/>
    <w:rsid w:val="000A306E"/>
    <w:rsid w:val="000A38E0"/>
    <w:rsid w:val="000A7B4B"/>
    <w:rsid w:val="000B22A4"/>
    <w:rsid w:val="000B3754"/>
    <w:rsid w:val="000B47E1"/>
    <w:rsid w:val="000C0094"/>
    <w:rsid w:val="000C2D13"/>
    <w:rsid w:val="000C3D09"/>
    <w:rsid w:val="000D02ED"/>
    <w:rsid w:val="000E12F4"/>
    <w:rsid w:val="000E56EE"/>
    <w:rsid w:val="000F0E34"/>
    <w:rsid w:val="000F28C3"/>
    <w:rsid w:val="000F430E"/>
    <w:rsid w:val="001031AE"/>
    <w:rsid w:val="001051DB"/>
    <w:rsid w:val="00105312"/>
    <w:rsid w:val="00105830"/>
    <w:rsid w:val="00106B3B"/>
    <w:rsid w:val="001109B7"/>
    <w:rsid w:val="001156A7"/>
    <w:rsid w:val="00120D7D"/>
    <w:rsid w:val="001213E8"/>
    <w:rsid w:val="00123FE4"/>
    <w:rsid w:val="00125A18"/>
    <w:rsid w:val="00130152"/>
    <w:rsid w:val="001308FA"/>
    <w:rsid w:val="001339D9"/>
    <w:rsid w:val="00136D16"/>
    <w:rsid w:val="0017573A"/>
    <w:rsid w:val="00180001"/>
    <w:rsid w:val="00183284"/>
    <w:rsid w:val="0018364C"/>
    <w:rsid w:val="0018374E"/>
    <w:rsid w:val="00185F87"/>
    <w:rsid w:val="0019510D"/>
    <w:rsid w:val="001965DB"/>
    <w:rsid w:val="00196F8D"/>
    <w:rsid w:val="00197006"/>
    <w:rsid w:val="0019734E"/>
    <w:rsid w:val="001A3386"/>
    <w:rsid w:val="001A49FC"/>
    <w:rsid w:val="001A5333"/>
    <w:rsid w:val="001A6EE7"/>
    <w:rsid w:val="001A795D"/>
    <w:rsid w:val="001B0195"/>
    <w:rsid w:val="001B0F5D"/>
    <w:rsid w:val="001B2BD1"/>
    <w:rsid w:val="001B384F"/>
    <w:rsid w:val="001B7691"/>
    <w:rsid w:val="001B76A2"/>
    <w:rsid w:val="001B7BE7"/>
    <w:rsid w:val="001C16DF"/>
    <w:rsid w:val="001C1F6B"/>
    <w:rsid w:val="001C2E6D"/>
    <w:rsid w:val="001C32FD"/>
    <w:rsid w:val="001C51EB"/>
    <w:rsid w:val="001D28A0"/>
    <w:rsid w:val="001D342D"/>
    <w:rsid w:val="001D3B17"/>
    <w:rsid w:val="001E1886"/>
    <w:rsid w:val="001E1FAE"/>
    <w:rsid w:val="001E51BE"/>
    <w:rsid w:val="001E7933"/>
    <w:rsid w:val="001F5A9A"/>
    <w:rsid w:val="001F6A88"/>
    <w:rsid w:val="001F79CC"/>
    <w:rsid w:val="00200DD0"/>
    <w:rsid w:val="00204322"/>
    <w:rsid w:val="00204B82"/>
    <w:rsid w:val="00215517"/>
    <w:rsid w:val="002221F0"/>
    <w:rsid w:val="002222B7"/>
    <w:rsid w:val="002305D9"/>
    <w:rsid w:val="002331E6"/>
    <w:rsid w:val="00233A8F"/>
    <w:rsid w:val="00234CFC"/>
    <w:rsid w:val="00235458"/>
    <w:rsid w:val="0024600F"/>
    <w:rsid w:val="0025097F"/>
    <w:rsid w:val="00251EAF"/>
    <w:rsid w:val="00253721"/>
    <w:rsid w:val="002633E5"/>
    <w:rsid w:val="002646B3"/>
    <w:rsid w:val="002706E2"/>
    <w:rsid w:val="0027625F"/>
    <w:rsid w:val="00280DA9"/>
    <w:rsid w:val="002812F3"/>
    <w:rsid w:val="00281309"/>
    <w:rsid w:val="00283349"/>
    <w:rsid w:val="00284AC4"/>
    <w:rsid w:val="002973FC"/>
    <w:rsid w:val="002A041B"/>
    <w:rsid w:val="002A0608"/>
    <w:rsid w:val="002B01C5"/>
    <w:rsid w:val="002B0835"/>
    <w:rsid w:val="002B38B3"/>
    <w:rsid w:val="002B7AD9"/>
    <w:rsid w:val="002C1B43"/>
    <w:rsid w:val="002C1FD9"/>
    <w:rsid w:val="002C7066"/>
    <w:rsid w:val="002D3805"/>
    <w:rsid w:val="002D3E9B"/>
    <w:rsid w:val="002D4261"/>
    <w:rsid w:val="002E2AF6"/>
    <w:rsid w:val="002E732C"/>
    <w:rsid w:val="002E7EFE"/>
    <w:rsid w:val="002F08BB"/>
    <w:rsid w:val="002F4004"/>
    <w:rsid w:val="002F5FFF"/>
    <w:rsid w:val="00301C69"/>
    <w:rsid w:val="00304734"/>
    <w:rsid w:val="00311158"/>
    <w:rsid w:val="00311C3A"/>
    <w:rsid w:val="003124C6"/>
    <w:rsid w:val="00312C66"/>
    <w:rsid w:val="003137C6"/>
    <w:rsid w:val="00314615"/>
    <w:rsid w:val="00314CED"/>
    <w:rsid w:val="00316157"/>
    <w:rsid w:val="00316230"/>
    <w:rsid w:val="003204E1"/>
    <w:rsid w:val="0032194F"/>
    <w:rsid w:val="00340BCE"/>
    <w:rsid w:val="00344895"/>
    <w:rsid w:val="00351117"/>
    <w:rsid w:val="00351918"/>
    <w:rsid w:val="003529AE"/>
    <w:rsid w:val="003537C8"/>
    <w:rsid w:val="00354ACD"/>
    <w:rsid w:val="00355803"/>
    <w:rsid w:val="00363DD7"/>
    <w:rsid w:val="00367C57"/>
    <w:rsid w:val="00370BF3"/>
    <w:rsid w:val="00374075"/>
    <w:rsid w:val="003747F7"/>
    <w:rsid w:val="00374971"/>
    <w:rsid w:val="003801E6"/>
    <w:rsid w:val="00383A81"/>
    <w:rsid w:val="0039207E"/>
    <w:rsid w:val="003921A6"/>
    <w:rsid w:val="003970E1"/>
    <w:rsid w:val="00397273"/>
    <w:rsid w:val="003A7E1E"/>
    <w:rsid w:val="003B2654"/>
    <w:rsid w:val="003B4F9E"/>
    <w:rsid w:val="003D42A0"/>
    <w:rsid w:val="003D731A"/>
    <w:rsid w:val="003D794E"/>
    <w:rsid w:val="003E4DFE"/>
    <w:rsid w:val="003F03B5"/>
    <w:rsid w:val="003F3C42"/>
    <w:rsid w:val="003F56B6"/>
    <w:rsid w:val="003F7455"/>
    <w:rsid w:val="00400C0A"/>
    <w:rsid w:val="00401B5A"/>
    <w:rsid w:val="00404D75"/>
    <w:rsid w:val="00412109"/>
    <w:rsid w:val="004226BF"/>
    <w:rsid w:val="00424379"/>
    <w:rsid w:val="00424385"/>
    <w:rsid w:val="00427000"/>
    <w:rsid w:val="00430853"/>
    <w:rsid w:val="00433D13"/>
    <w:rsid w:val="004350A6"/>
    <w:rsid w:val="00440366"/>
    <w:rsid w:val="00441760"/>
    <w:rsid w:val="00447130"/>
    <w:rsid w:val="00450524"/>
    <w:rsid w:val="00454E62"/>
    <w:rsid w:val="00455D8C"/>
    <w:rsid w:val="00456D2D"/>
    <w:rsid w:val="004578F9"/>
    <w:rsid w:val="00470948"/>
    <w:rsid w:val="004765C6"/>
    <w:rsid w:val="004868F0"/>
    <w:rsid w:val="00491087"/>
    <w:rsid w:val="004923A9"/>
    <w:rsid w:val="0049370D"/>
    <w:rsid w:val="00493B63"/>
    <w:rsid w:val="0049524A"/>
    <w:rsid w:val="00495433"/>
    <w:rsid w:val="00496BA4"/>
    <w:rsid w:val="00496C57"/>
    <w:rsid w:val="00497721"/>
    <w:rsid w:val="00497CB2"/>
    <w:rsid w:val="004A068A"/>
    <w:rsid w:val="004B2B9C"/>
    <w:rsid w:val="004B52FE"/>
    <w:rsid w:val="004B656F"/>
    <w:rsid w:val="004C4F9B"/>
    <w:rsid w:val="004D3A19"/>
    <w:rsid w:val="004E6D21"/>
    <w:rsid w:val="004E7A9F"/>
    <w:rsid w:val="004F0121"/>
    <w:rsid w:val="004F5459"/>
    <w:rsid w:val="00502AC3"/>
    <w:rsid w:val="005058CC"/>
    <w:rsid w:val="00514080"/>
    <w:rsid w:val="00524B7F"/>
    <w:rsid w:val="005365DC"/>
    <w:rsid w:val="00541DD6"/>
    <w:rsid w:val="0054398F"/>
    <w:rsid w:val="00550862"/>
    <w:rsid w:val="005549EB"/>
    <w:rsid w:val="00560AE6"/>
    <w:rsid w:val="00560C6E"/>
    <w:rsid w:val="005745E3"/>
    <w:rsid w:val="00575E96"/>
    <w:rsid w:val="00575F77"/>
    <w:rsid w:val="005810F4"/>
    <w:rsid w:val="005920FC"/>
    <w:rsid w:val="00594E92"/>
    <w:rsid w:val="005B76B5"/>
    <w:rsid w:val="005B77FF"/>
    <w:rsid w:val="005C56AC"/>
    <w:rsid w:val="005D2654"/>
    <w:rsid w:val="005F061B"/>
    <w:rsid w:val="005F1B4A"/>
    <w:rsid w:val="005F3AC6"/>
    <w:rsid w:val="005F6BAC"/>
    <w:rsid w:val="00600352"/>
    <w:rsid w:val="00603E1A"/>
    <w:rsid w:val="0061087E"/>
    <w:rsid w:val="00616387"/>
    <w:rsid w:val="00616491"/>
    <w:rsid w:val="00617256"/>
    <w:rsid w:val="00630E37"/>
    <w:rsid w:val="00631AF6"/>
    <w:rsid w:val="00634CFD"/>
    <w:rsid w:val="00635038"/>
    <w:rsid w:val="00635D1F"/>
    <w:rsid w:val="0065705A"/>
    <w:rsid w:val="0067327D"/>
    <w:rsid w:val="006742A2"/>
    <w:rsid w:val="00676E3A"/>
    <w:rsid w:val="00682A81"/>
    <w:rsid w:val="006866B6"/>
    <w:rsid w:val="00687C8D"/>
    <w:rsid w:val="0069666D"/>
    <w:rsid w:val="006975FC"/>
    <w:rsid w:val="006A4AA5"/>
    <w:rsid w:val="006A7DC3"/>
    <w:rsid w:val="006B2842"/>
    <w:rsid w:val="006B4261"/>
    <w:rsid w:val="006B5599"/>
    <w:rsid w:val="006B762B"/>
    <w:rsid w:val="006C0B1C"/>
    <w:rsid w:val="006C71DE"/>
    <w:rsid w:val="006D4548"/>
    <w:rsid w:val="006E484B"/>
    <w:rsid w:val="006F36D0"/>
    <w:rsid w:val="006F479F"/>
    <w:rsid w:val="0070363D"/>
    <w:rsid w:val="00703DEA"/>
    <w:rsid w:val="007055E2"/>
    <w:rsid w:val="007077A5"/>
    <w:rsid w:val="007105B8"/>
    <w:rsid w:val="00715961"/>
    <w:rsid w:val="00717DC6"/>
    <w:rsid w:val="00720AD5"/>
    <w:rsid w:val="00723C33"/>
    <w:rsid w:val="007319CF"/>
    <w:rsid w:val="00735746"/>
    <w:rsid w:val="00743438"/>
    <w:rsid w:val="00745A52"/>
    <w:rsid w:val="00752EAA"/>
    <w:rsid w:val="00755C4B"/>
    <w:rsid w:val="00764192"/>
    <w:rsid w:val="00764338"/>
    <w:rsid w:val="00764D1B"/>
    <w:rsid w:val="007722DD"/>
    <w:rsid w:val="00774C48"/>
    <w:rsid w:val="00777D57"/>
    <w:rsid w:val="0079104F"/>
    <w:rsid w:val="00791A9A"/>
    <w:rsid w:val="007A4541"/>
    <w:rsid w:val="007A5838"/>
    <w:rsid w:val="007A67D4"/>
    <w:rsid w:val="007A6B8B"/>
    <w:rsid w:val="007B3949"/>
    <w:rsid w:val="007B41BD"/>
    <w:rsid w:val="007C00B8"/>
    <w:rsid w:val="007C0106"/>
    <w:rsid w:val="007C2DBD"/>
    <w:rsid w:val="007C57FE"/>
    <w:rsid w:val="007D0882"/>
    <w:rsid w:val="007D4975"/>
    <w:rsid w:val="007D6C9F"/>
    <w:rsid w:val="007E44E0"/>
    <w:rsid w:val="007E48F1"/>
    <w:rsid w:val="007E641C"/>
    <w:rsid w:val="007E7887"/>
    <w:rsid w:val="007E7AD2"/>
    <w:rsid w:val="007F3300"/>
    <w:rsid w:val="007F391D"/>
    <w:rsid w:val="007F7576"/>
    <w:rsid w:val="008036A3"/>
    <w:rsid w:val="0080377A"/>
    <w:rsid w:val="00805D95"/>
    <w:rsid w:val="008120F8"/>
    <w:rsid w:val="00821237"/>
    <w:rsid w:val="008363C7"/>
    <w:rsid w:val="00844D49"/>
    <w:rsid w:val="00846B04"/>
    <w:rsid w:val="0086419C"/>
    <w:rsid w:val="00865580"/>
    <w:rsid w:val="00872461"/>
    <w:rsid w:val="00876EA3"/>
    <w:rsid w:val="00883F9B"/>
    <w:rsid w:val="00887AA7"/>
    <w:rsid w:val="00887D58"/>
    <w:rsid w:val="00891F9F"/>
    <w:rsid w:val="00893BC0"/>
    <w:rsid w:val="00894A1E"/>
    <w:rsid w:val="008B3F5B"/>
    <w:rsid w:val="008B6933"/>
    <w:rsid w:val="008D21B3"/>
    <w:rsid w:val="008E12C1"/>
    <w:rsid w:val="008E22F5"/>
    <w:rsid w:val="008F02D6"/>
    <w:rsid w:val="00900E0C"/>
    <w:rsid w:val="0090511D"/>
    <w:rsid w:val="009110F0"/>
    <w:rsid w:val="00913563"/>
    <w:rsid w:val="00917F62"/>
    <w:rsid w:val="00925847"/>
    <w:rsid w:val="00943433"/>
    <w:rsid w:val="00945807"/>
    <w:rsid w:val="009579C2"/>
    <w:rsid w:val="0096412C"/>
    <w:rsid w:val="009642CC"/>
    <w:rsid w:val="00996DB6"/>
    <w:rsid w:val="00996F81"/>
    <w:rsid w:val="009A36B0"/>
    <w:rsid w:val="009A6463"/>
    <w:rsid w:val="009A67E0"/>
    <w:rsid w:val="009A6FF2"/>
    <w:rsid w:val="009B207B"/>
    <w:rsid w:val="009B4B90"/>
    <w:rsid w:val="009B7EBF"/>
    <w:rsid w:val="009C14F4"/>
    <w:rsid w:val="009C55C5"/>
    <w:rsid w:val="009C57BF"/>
    <w:rsid w:val="009D700B"/>
    <w:rsid w:val="009E0A3C"/>
    <w:rsid w:val="009E707B"/>
    <w:rsid w:val="009F1ECB"/>
    <w:rsid w:val="00A00190"/>
    <w:rsid w:val="00A01491"/>
    <w:rsid w:val="00A0263C"/>
    <w:rsid w:val="00A032A7"/>
    <w:rsid w:val="00A06738"/>
    <w:rsid w:val="00A0743D"/>
    <w:rsid w:val="00A07A7F"/>
    <w:rsid w:val="00A10B37"/>
    <w:rsid w:val="00A24174"/>
    <w:rsid w:val="00A26045"/>
    <w:rsid w:val="00A32227"/>
    <w:rsid w:val="00A32AB0"/>
    <w:rsid w:val="00A34FCB"/>
    <w:rsid w:val="00A361D1"/>
    <w:rsid w:val="00A37258"/>
    <w:rsid w:val="00A37B33"/>
    <w:rsid w:val="00A51138"/>
    <w:rsid w:val="00A51DD0"/>
    <w:rsid w:val="00A5479F"/>
    <w:rsid w:val="00A556CB"/>
    <w:rsid w:val="00A603B3"/>
    <w:rsid w:val="00A66569"/>
    <w:rsid w:val="00A82606"/>
    <w:rsid w:val="00A9227B"/>
    <w:rsid w:val="00AA3142"/>
    <w:rsid w:val="00AA7EC3"/>
    <w:rsid w:val="00AB07B0"/>
    <w:rsid w:val="00AB0DBF"/>
    <w:rsid w:val="00AC088A"/>
    <w:rsid w:val="00AC0C72"/>
    <w:rsid w:val="00AC1AD0"/>
    <w:rsid w:val="00AC1CFD"/>
    <w:rsid w:val="00AC3661"/>
    <w:rsid w:val="00AC585A"/>
    <w:rsid w:val="00AC5ED5"/>
    <w:rsid w:val="00AD0B00"/>
    <w:rsid w:val="00AD7D0E"/>
    <w:rsid w:val="00AE3929"/>
    <w:rsid w:val="00AF0AA1"/>
    <w:rsid w:val="00AF48EA"/>
    <w:rsid w:val="00B04DA6"/>
    <w:rsid w:val="00B068BA"/>
    <w:rsid w:val="00B07E29"/>
    <w:rsid w:val="00B1193B"/>
    <w:rsid w:val="00B13D33"/>
    <w:rsid w:val="00B13FB4"/>
    <w:rsid w:val="00B15A82"/>
    <w:rsid w:val="00B17EFA"/>
    <w:rsid w:val="00B23A41"/>
    <w:rsid w:val="00B25E4B"/>
    <w:rsid w:val="00B27D02"/>
    <w:rsid w:val="00B40281"/>
    <w:rsid w:val="00B43CCC"/>
    <w:rsid w:val="00B46183"/>
    <w:rsid w:val="00B64A70"/>
    <w:rsid w:val="00B663E5"/>
    <w:rsid w:val="00B72909"/>
    <w:rsid w:val="00B77DDD"/>
    <w:rsid w:val="00B836DB"/>
    <w:rsid w:val="00B85F0D"/>
    <w:rsid w:val="00B93557"/>
    <w:rsid w:val="00BA53A8"/>
    <w:rsid w:val="00BA6066"/>
    <w:rsid w:val="00BB2691"/>
    <w:rsid w:val="00BB27AF"/>
    <w:rsid w:val="00BB2B43"/>
    <w:rsid w:val="00BB3E45"/>
    <w:rsid w:val="00BB3EC7"/>
    <w:rsid w:val="00BB4A71"/>
    <w:rsid w:val="00BB66AE"/>
    <w:rsid w:val="00BC2651"/>
    <w:rsid w:val="00BD106A"/>
    <w:rsid w:val="00BD44E4"/>
    <w:rsid w:val="00BD6C6F"/>
    <w:rsid w:val="00BE2A13"/>
    <w:rsid w:val="00BF01CF"/>
    <w:rsid w:val="00BF3A09"/>
    <w:rsid w:val="00C025CA"/>
    <w:rsid w:val="00C10047"/>
    <w:rsid w:val="00C10CB1"/>
    <w:rsid w:val="00C10EC7"/>
    <w:rsid w:val="00C1121E"/>
    <w:rsid w:val="00C113F4"/>
    <w:rsid w:val="00C226F5"/>
    <w:rsid w:val="00C23948"/>
    <w:rsid w:val="00C265EF"/>
    <w:rsid w:val="00C337E8"/>
    <w:rsid w:val="00C3560B"/>
    <w:rsid w:val="00C35F7F"/>
    <w:rsid w:val="00C36C4C"/>
    <w:rsid w:val="00C43693"/>
    <w:rsid w:val="00C75C4C"/>
    <w:rsid w:val="00C76CC4"/>
    <w:rsid w:val="00C80909"/>
    <w:rsid w:val="00C84468"/>
    <w:rsid w:val="00C84FBC"/>
    <w:rsid w:val="00C86FC4"/>
    <w:rsid w:val="00C92A08"/>
    <w:rsid w:val="00C92ABD"/>
    <w:rsid w:val="00C95525"/>
    <w:rsid w:val="00C9746A"/>
    <w:rsid w:val="00CA4917"/>
    <w:rsid w:val="00CA5B31"/>
    <w:rsid w:val="00CB1EE8"/>
    <w:rsid w:val="00CB2175"/>
    <w:rsid w:val="00CB2AEC"/>
    <w:rsid w:val="00CB2C19"/>
    <w:rsid w:val="00CB3FD9"/>
    <w:rsid w:val="00CC05DB"/>
    <w:rsid w:val="00CC1542"/>
    <w:rsid w:val="00CC6953"/>
    <w:rsid w:val="00CD1452"/>
    <w:rsid w:val="00CD18E8"/>
    <w:rsid w:val="00CD29FA"/>
    <w:rsid w:val="00CD661F"/>
    <w:rsid w:val="00CE083D"/>
    <w:rsid w:val="00CE5BF8"/>
    <w:rsid w:val="00CE5E7F"/>
    <w:rsid w:val="00D01249"/>
    <w:rsid w:val="00D11A15"/>
    <w:rsid w:val="00D13931"/>
    <w:rsid w:val="00D17C1D"/>
    <w:rsid w:val="00D25778"/>
    <w:rsid w:val="00D2768C"/>
    <w:rsid w:val="00D30558"/>
    <w:rsid w:val="00D33D44"/>
    <w:rsid w:val="00D354B9"/>
    <w:rsid w:val="00D42836"/>
    <w:rsid w:val="00D47F23"/>
    <w:rsid w:val="00D722A5"/>
    <w:rsid w:val="00D75D70"/>
    <w:rsid w:val="00D81866"/>
    <w:rsid w:val="00D93E8C"/>
    <w:rsid w:val="00D94DB7"/>
    <w:rsid w:val="00DA0014"/>
    <w:rsid w:val="00DA01AF"/>
    <w:rsid w:val="00DA048C"/>
    <w:rsid w:val="00DA4F2D"/>
    <w:rsid w:val="00DA5622"/>
    <w:rsid w:val="00DB6C8D"/>
    <w:rsid w:val="00DC6B4F"/>
    <w:rsid w:val="00DC7FB7"/>
    <w:rsid w:val="00DE2D5A"/>
    <w:rsid w:val="00DE3588"/>
    <w:rsid w:val="00DE6313"/>
    <w:rsid w:val="00E0072E"/>
    <w:rsid w:val="00E02F75"/>
    <w:rsid w:val="00E1277D"/>
    <w:rsid w:val="00E17E71"/>
    <w:rsid w:val="00E32DA8"/>
    <w:rsid w:val="00E32E6A"/>
    <w:rsid w:val="00E43DAA"/>
    <w:rsid w:val="00E442E8"/>
    <w:rsid w:val="00E46402"/>
    <w:rsid w:val="00E46AFE"/>
    <w:rsid w:val="00E552BE"/>
    <w:rsid w:val="00E5566B"/>
    <w:rsid w:val="00E56945"/>
    <w:rsid w:val="00E61854"/>
    <w:rsid w:val="00E814B9"/>
    <w:rsid w:val="00E95965"/>
    <w:rsid w:val="00E9610C"/>
    <w:rsid w:val="00E97B87"/>
    <w:rsid w:val="00EA0214"/>
    <w:rsid w:val="00EA13CF"/>
    <w:rsid w:val="00EA7F28"/>
    <w:rsid w:val="00EB3020"/>
    <w:rsid w:val="00EB3952"/>
    <w:rsid w:val="00EB61B4"/>
    <w:rsid w:val="00EC4618"/>
    <w:rsid w:val="00EC4B47"/>
    <w:rsid w:val="00EC4D2D"/>
    <w:rsid w:val="00EC6D87"/>
    <w:rsid w:val="00EE1039"/>
    <w:rsid w:val="00EE1417"/>
    <w:rsid w:val="00EF41AE"/>
    <w:rsid w:val="00EF6C16"/>
    <w:rsid w:val="00F00C17"/>
    <w:rsid w:val="00F029CE"/>
    <w:rsid w:val="00F02D47"/>
    <w:rsid w:val="00F061DA"/>
    <w:rsid w:val="00F119AF"/>
    <w:rsid w:val="00F142A9"/>
    <w:rsid w:val="00F14621"/>
    <w:rsid w:val="00F159E6"/>
    <w:rsid w:val="00F1649F"/>
    <w:rsid w:val="00F17DC3"/>
    <w:rsid w:val="00F20142"/>
    <w:rsid w:val="00F34D39"/>
    <w:rsid w:val="00F37FE2"/>
    <w:rsid w:val="00F44ECF"/>
    <w:rsid w:val="00F45711"/>
    <w:rsid w:val="00F46148"/>
    <w:rsid w:val="00F46DA2"/>
    <w:rsid w:val="00F6050C"/>
    <w:rsid w:val="00F6241A"/>
    <w:rsid w:val="00F63229"/>
    <w:rsid w:val="00F662C4"/>
    <w:rsid w:val="00F67ABE"/>
    <w:rsid w:val="00F7176E"/>
    <w:rsid w:val="00F74B74"/>
    <w:rsid w:val="00F7513D"/>
    <w:rsid w:val="00F76A03"/>
    <w:rsid w:val="00F8399B"/>
    <w:rsid w:val="00F86D82"/>
    <w:rsid w:val="00F87B8E"/>
    <w:rsid w:val="00F903CA"/>
    <w:rsid w:val="00F91036"/>
    <w:rsid w:val="00F966DD"/>
    <w:rsid w:val="00FA7175"/>
    <w:rsid w:val="00FB2026"/>
    <w:rsid w:val="00FB44DA"/>
    <w:rsid w:val="00FC0275"/>
    <w:rsid w:val="00FD429C"/>
    <w:rsid w:val="00FD4954"/>
    <w:rsid w:val="00FE39F4"/>
    <w:rsid w:val="00FE5233"/>
    <w:rsid w:val="00FE5B60"/>
    <w:rsid w:val="00FF3275"/>
    <w:rsid w:val="00FF53B0"/>
    <w:rsid w:val="00FF6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C57"/>
    <w:rPr>
      <w:sz w:val="18"/>
      <w:szCs w:val="18"/>
    </w:rPr>
  </w:style>
  <w:style w:type="character" w:customStyle="1" w:styleId="Char">
    <w:name w:val="批注框文本 Char"/>
    <w:basedOn w:val="a0"/>
    <w:link w:val="a3"/>
    <w:uiPriority w:val="99"/>
    <w:semiHidden/>
    <w:rsid w:val="00496C57"/>
    <w:rPr>
      <w:sz w:val="18"/>
      <w:szCs w:val="18"/>
    </w:rPr>
  </w:style>
  <w:style w:type="paragraph" w:styleId="a4">
    <w:name w:val="Normal (Web)"/>
    <w:basedOn w:val="a"/>
    <w:uiPriority w:val="99"/>
    <w:unhideWhenUsed/>
    <w:rsid w:val="00496C5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96C57"/>
    <w:rPr>
      <w:color w:val="0000FF"/>
      <w:u w:val="single"/>
    </w:rPr>
  </w:style>
</w:styles>
</file>

<file path=word/webSettings.xml><?xml version="1.0" encoding="utf-8"?>
<w:webSettings xmlns:r="http://schemas.openxmlformats.org/officeDocument/2006/relationships" xmlns:w="http://schemas.openxmlformats.org/wordprocessingml/2006/main">
  <w:divs>
    <w:div w:id="18000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ybj.jiangsu.gov.cn/module/download/downfile.jsp?classid=0&amp;filename=b86727db6bf640f2b48dfea0c427fd26.pdf"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2022-02-10T01:55:00Z</dcterms:created>
  <dcterms:modified xsi:type="dcterms:W3CDTF">2022-02-10T01:57:00Z</dcterms:modified>
</cp:coreProperties>
</file>