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default" w:ascii="Times New Roman" w:hAnsi="Times New Roman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文件编号：AF/SS-02/01.1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初始审查申请表</w:t>
      </w:r>
    </w:p>
    <w:tbl>
      <w:tblPr>
        <w:tblStyle w:val="18"/>
        <w:tblpPr w:leftFromText="180" w:rightFromText="180" w:vertAnchor="text" w:horzAnchor="page" w:tblpX="1710" w:tblpY="332"/>
        <w:tblOverlap w:val="never"/>
        <w:tblW w:w="8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4"/>
        <w:gridCol w:w="2128"/>
        <w:gridCol w:w="2137"/>
        <w:gridCol w:w="2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项 目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项目来源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项目批件号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方案版本号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方案版本日期</w:t>
            </w:r>
          </w:p>
        </w:tc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知情同意书版本号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知情同意书版本日期</w:t>
            </w:r>
          </w:p>
        </w:tc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组长单位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组长单位主要研究者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参加单位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本院承担科室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本院主要研究者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>研究概况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pacing w:val="18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</w:rPr>
        <w:t>•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  <w:t>方案设计类型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200" w:right="0" w:rightChars="0" w:hanging="420" w:hangingChars="20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▲  □ 实验性研究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200" w:right="0" w:rightChars="0" w:hanging="420" w:hangingChars="20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▲  □ 观察性研究：□回顾性分析，□前瞻性研究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200" w:right="0" w:rightChars="0" w:hanging="420" w:hangingChars="20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▲  利用人体组织和信息的研究：□以往采集保存，□研究采集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200" w:right="0" w:rightChars="0" w:hanging="420" w:hangingChars="200"/>
        <w:jc w:val="left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 xml:space="preserve">•  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研究信息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▲  资金来源：□企业，□政府，□学术团体，口本单位，口自筹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数据与安全监察委员会：□有，□无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▲  </w:t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 xml:space="preserve">其他伦理委员会对该项目的否定性、 或提前中止的决定：□无，□有 →请提交相 </w:t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关文件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▲  </w:t>
      </w: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 xml:space="preserve">研究需要使用人体生物标本：□否，□是 → 填写下列选项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0"/>
          <w:sz w:val="21"/>
          <w:szCs w:val="21"/>
          <w:lang w:val="en-US" w:eastAsia="zh-CN" w:bidi="ar"/>
        </w:rPr>
        <w:t>采集生物标本： □ 是 ， 口 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利用以往保存的生物标本：□是，口否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研究干预超出产品说明书范围，没有获得行政监管部门的批准：□是，□否(选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择“是”，填写下列选项)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default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 研究结果是否用于注册或修改说明书：□是，口否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default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研究是否用药产品的广告：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□是，口否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default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超出说明书使用该产品，是否显著增加了风险：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□是，口否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 医疗器械的类别：□ I 类，□Ⅱ类，□Ⅲ类，□体外诊断试剂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</w:rPr>
        <w:t>•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招募受试者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20" w:firstLineChars="200"/>
        <w:jc w:val="both"/>
        <w:textAlignment w:val="auto"/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谁负责招募：□ 医生， □研究者，□研究助理， □研究护士，□其他：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</w:t>
      </w:r>
      <w:bookmarkStart w:id="0" w:name="_GoBack"/>
      <w:bookmarkEnd w:id="0"/>
    </w:p>
    <w:p>
      <w:pP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</w:p>
    <w:p>
      <w:pPr>
        <w:ind w:firstLine="420" w:firstLineChars="0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</w:p>
    <w:p>
      <w:pPr>
        <w:ind w:firstLine="420" w:firstLineChars="0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招募方式：□广告，□诊疗过程，□数据库，□中介，□其他：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</w:t>
      </w:r>
    </w:p>
    <w:p>
      <w:pPr>
        <w:ind w:firstLine="420" w:firstLineChars="0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招募人群特征：□健康者，□患者，□弱势群体，□孕妇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弱势群体的特征（选择弱势群体，填写选项）：□儿童/未成年人，□认知障碍或健康状况而没有能力做出知情同意的成人， 口申办者/研究者的雇员或学生，□教育/经济地位低下的人员， □疾病终末期患者， □囚犯或劳教人员，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0" w:firstLine="42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□ 其他：      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知情同意能力的评估方式（选择弱势群体，填写该选项）：□临床判断，       □量表，□仪器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涉及孕妇研究的信息（选择孕妇，填写该选项）：□没有通过经济利益引诱其中止妊娠，□研究人员不参与中止妊娠的决策，□研究人员不参与新生儿生存能力的判断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受试者报酬：□有，□无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报酬金额：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报酬支付方式：□按随访观察时点，分次支付，□按完成的随访观察工作量，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一次性支付，□完成全部随访观察后支付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</w:rPr>
        <w:t>•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知情同意的过程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谁获取知情同意：□医生/研究者，□医生，□研究者，□研究护士，□研究助理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获取知情同意地点：□私密房间/受试者接待室，□诊室，□病房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知情同意签字：□受试者签字，□法定代理人签字</w:t>
      </w:r>
    </w:p>
    <w:p>
      <w:pPr>
        <w:numPr>
          <w:ilvl w:val="0"/>
          <w:numId w:val="0"/>
        </w:numPr>
        <w:ind w:left="840" w:leftChars="0"/>
        <w:rPr>
          <w:rFonts w:hint="default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</w:rPr>
        <w:t>•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知情同意的例外：□否，□是 → 填写下列选项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□申请开展在紧急情况下无法获得知情同意的研究：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研究人群处于危及生命的紧急状况，需要在发病后很快进行干预；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在该紧急情况下，大部分病人无法给予知情同意，且没有时间找到法定代理人：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0" w:hanging="42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缺乏已被证实有效的治疗方法，而试验药物或干预有望挽救生命，恢复健康，或减轻病痛；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□申请免除知情同意·利用以往临床诊疗中获得的病历/生物标本的研究；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□申请免除知情同意·研究病历/生物标本的二次利用；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▲  □申请免除知情同意签字·签了字的知情同意书会对受试者的隐私构成不正当的 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威胁，联系受试者真实身份和研究的唯一记录是知情同意文件，并且主要风险就来 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自于受试者身份或个人隐私的泄露；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▲  □申请免除知情同意签字·研究对受试者的风险不大于最小风险，并且如果脱离  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“研究”背景，相同情况下的行为或程序不要求签署书面知情同意。如访谈研究，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邮件/电话调查。</w:t>
      </w:r>
    </w:p>
    <w:p>
      <w:pPr>
        <w:numPr>
          <w:ilvl w:val="0"/>
          <w:numId w:val="0"/>
        </w:numPr>
        <w:ind w:left="840" w:leftChars="0"/>
        <w:rPr>
          <w:rFonts w:hint="default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>二 、项目研究人员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·  主要研究者信息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主要研究者负责的在研项目数：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 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>▲  主要研究者负责的在研项目中，与本项目的目标疾病相同的项目数：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 项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  <w:t xml:space="preserve">·  项目研究人员列表  </w:t>
      </w:r>
    </w:p>
    <w:tbl>
      <w:tblPr>
        <w:tblStyle w:val="18"/>
        <w:tblpPr w:leftFromText="180" w:rightFromText="180" w:vertAnchor="text" w:horzAnchor="page" w:tblpX="1702" w:tblpY="248"/>
        <w:tblOverlap w:val="never"/>
        <w:tblW w:w="85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708"/>
        <w:gridCol w:w="1698"/>
        <w:gridCol w:w="1718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6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执业类别</w:t>
            </w: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GCP培训(年)</w:t>
            </w:r>
          </w:p>
        </w:tc>
        <w:tc>
          <w:tcPr>
            <w:tcW w:w="17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6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2" w:hRule="atLeast"/>
        </w:trPr>
        <w:tc>
          <w:tcPr>
            <w:tcW w:w="16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</w:p>
    <w:tbl>
      <w:tblPr>
        <w:tblStyle w:val="18"/>
        <w:tblW w:w="8542" w:type="dxa"/>
        <w:tblInd w:w="-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2137"/>
        <w:gridCol w:w="2127"/>
        <w:gridCol w:w="2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2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申请人责任声明</w:t>
            </w:r>
          </w:p>
        </w:tc>
        <w:tc>
          <w:tcPr>
            <w:tcW w:w="630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我将遵循GCP、方案以及伦理委员会的要求，开展本项临床研究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申请人签字</w:t>
            </w: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宋体" w:cs="宋体"/>
          <w:b w:val="0"/>
          <w:bCs w:val="0"/>
          <w:snapToGrid/>
          <w:color w:val="auto"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57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</w:t>
    </w:r>
    <w:r>
      <w:rPr>
        <w:rFonts w:hint="eastAsia"/>
        <w:sz w:val="21"/>
        <w:szCs w:val="21"/>
        <w:lang w:val="en-US" w:eastAsia="zh-CN"/>
      </w:rPr>
      <w:t>初始审查申请表</w:t>
    </w:r>
    <w:r>
      <w:rPr>
        <w:rFonts w:hint="eastAsia"/>
        <w:lang w:val="en-US" w:eastAsia="zh-CN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851C2"/>
    <w:multiLevelType w:val="singleLevel"/>
    <w:tmpl w:val="9D6851C2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">
    <w:nsid w:val="F7328BCC"/>
    <w:multiLevelType w:val="singleLevel"/>
    <w:tmpl w:val="F7328B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A218D45"/>
    <w:multiLevelType w:val="singleLevel"/>
    <w:tmpl w:val="0A218D45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3">
    <w:nsid w:val="0D2F1037"/>
    <w:multiLevelType w:val="singleLevel"/>
    <w:tmpl w:val="0D2F1037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4">
    <w:nsid w:val="2FC0C3BF"/>
    <w:multiLevelType w:val="singleLevel"/>
    <w:tmpl w:val="2FC0C3BF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5">
    <w:nsid w:val="5513FC35"/>
    <w:multiLevelType w:val="singleLevel"/>
    <w:tmpl w:val="5513FC35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6">
    <w:nsid w:val="602CA0EE"/>
    <w:multiLevelType w:val="singleLevel"/>
    <w:tmpl w:val="602CA0EE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7">
    <w:nsid w:val="61135771"/>
    <w:multiLevelType w:val="singleLevel"/>
    <w:tmpl w:val="6113577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8">
    <w:nsid w:val="7FFC6A04"/>
    <w:multiLevelType w:val="multilevel"/>
    <w:tmpl w:val="7FFC6A0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055574E"/>
    <w:rsid w:val="00BA3803"/>
    <w:rsid w:val="00ED1E2A"/>
    <w:rsid w:val="018E0006"/>
    <w:rsid w:val="01D549AE"/>
    <w:rsid w:val="025832D3"/>
    <w:rsid w:val="02775E4F"/>
    <w:rsid w:val="02F72AEC"/>
    <w:rsid w:val="03116833"/>
    <w:rsid w:val="03200295"/>
    <w:rsid w:val="037B196F"/>
    <w:rsid w:val="03824AAC"/>
    <w:rsid w:val="038D16A3"/>
    <w:rsid w:val="03CF3A69"/>
    <w:rsid w:val="04155920"/>
    <w:rsid w:val="043A5387"/>
    <w:rsid w:val="0449381C"/>
    <w:rsid w:val="045F4DED"/>
    <w:rsid w:val="04812FB5"/>
    <w:rsid w:val="04B50EB1"/>
    <w:rsid w:val="04F419D9"/>
    <w:rsid w:val="05263EE7"/>
    <w:rsid w:val="056A06B9"/>
    <w:rsid w:val="05832B0B"/>
    <w:rsid w:val="069D7E4F"/>
    <w:rsid w:val="06BA27AF"/>
    <w:rsid w:val="06C90C44"/>
    <w:rsid w:val="06E40101"/>
    <w:rsid w:val="070E2AFA"/>
    <w:rsid w:val="07C93F20"/>
    <w:rsid w:val="083E11BD"/>
    <w:rsid w:val="08843074"/>
    <w:rsid w:val="088766C0"/>
    <w:rsid w:val="08DF64FD"/>
    <w:rsid w:val="09616F12"/>
    <w:rsid w:val="098B641D"/>
    <w:rsid w:val="0A93177F"/>
    <w:rsid w:val="0C142961"/>
    <w:rsid w:val="0C403756"/>
    <w:rsid w:val="0CE02843"/>
    <w:rsid w:val="0DA47D15"/>
    <w:rsid w:val="0DC932D7"/>
    <w:rsid w:val="0DE34399"/>
    <w:rsid w:val="0E9438E5"/>
    <w:rsid w:val="101D790A"/>
    <w:rsid w:val="1111746F"/>
    <w:rsid w:val="112C24FB"/>
    <w:rsid w:val="113F222E"/>
    <w:rsid w:val="123478B9"/>
    <w:rsid w:val="124A70DD"/>
    <w:rsid w:val="125515DD"/>
    <w:rsid w:val="12922832"/>
    <w:rsid w:val="12D1335A"/>
    <w:rsid w:val="12FD414F"/>
    <w:rsid w:val="13806B2E"/>
    <w:rsid w:val="141F155F"/>
    <w:rsid w:val="14B44CE1"/>
    <w:rsid w:val="14D26F15"/>
    <w:rsid w:val="154F4A0A"/>
    <w:rsid w:val="15E72E94"/>
    <w:rsid w:val="16C17241"/>
    <w:rsid w:val="16E049A0"/>
    <w:rsid w:val="17F7785D"/>
    <w:rsid w:val="18194E5B"/>
    <w:rsid w:val="1890336F"/>
    <w:rsid w:val="18B37974"/>
    <w:rsid w:val="1988673C"/>
    <w:rsid w:val="1A044015"/>
    <w:rsid w:val="1A7C55D5"/>
    <w:rsid w:val="1AB333BB"/>
    <w:rsid w:val="1B3A3A66"/>
    <w:rsid w:val="1B925650"/>
    <w:rsid w:val="1C0025BA"/>
    <w:rsid w:val="1C381D54"/>
    <w:rsid w:val="1C6E628D"/>
    <w:rsid w:val="1C81781E"/>
    <w:rsid w:val="1CC932F4"/>
    <w:rsid w:val="1D3A5FA0"/>
    <w:rsid w:val="1D444728"/>
    <w:rsid w:val="1D84721B"/>
    <w:rsid w:val="1DFB572F"/>
    <w:rsid w:val="1EA638ED"/>
    <w:rsid w:val="1EB63404"/>
    <w:rsid w:val="1EEE0DF0"/>
    <w:rsid w:val="1F046865"/>
    <w:rsid w:val="1F8D685B"/>
    <w:rsid w:val="20CC6F0F"/>
    <w:rsid w:val="211C7E96"/>
    <w:rsid w:val="21E8421C"/>
    <w:rsid w:val="227635D6"/>
    <w:rsid w:val="229D5007"/>
    <w:rsid w:val="232079E6"/>
    <w:rsid w:val="233F1C1A"/>
    <w:rsid w:val="24107A5A"/>
    <w:rsid w:val="24A3267C"/>
    <w:rsid w:val="25302162"/>
    <w:rsid w:val="25873D4C"/>
    <w:rsid w:val="25916979"/>
    <w:rsid w:val="25973F8F"/>
    <w:rsid w:val="26B446CD"/>
    <w:rsid w:val="27075144"/>
    <w:rsid w:val="27417518"/>
    <w:rsid w:val="27B0758A"/>
    <w:rsid w:val="283830DC"/>
    <w:rsid w:val="284D6B87"/>
    <w:rsid w:val="286D0FD7"/>
    <w:rsid w:val="288A7DDB"/>
    <w:rsid w:val="296A3769"/>
    <w:rsid w:val="29AC5B2F"/>
    <w:rsid w:val="2A1738F0"/>
    <w:rsid w:val="2A3049B2"/>
    <w:rsid w:val="2ADE7F6A"/>
    <w:rsid w:val="2B6F150A"/>
    <w:rsid w:val="2B852ADC"/>
    <w:rsid w:val="2BFB2D9E"/>
    <w:rsid w:val="2C954FA0"/>
    <w:rsid w:val="2CA376BD"/>
    <w:rsid w:val="2D442249"/>
    <w:rsid w:val="2D8C63A3"/>
    <w:rsid w:val="2DE24215"/>
    <w:rsid w:val="2E074D66"/>
    <w:rsid w:val="2ECD27D0"/>
    <w:rsid w:val="2F152201"/>
    <w:rsid w:val="2F48454C"/>
    <w:rsid w:val="2F650C5A"/>
    <w:rsid w:val="305436C7"/>
    <w:rsid w:val="312B5ED3"/>
    <w:rsid w:val="313E5C07"/>
    <w:rsid w:val="31556AAC"/>
    <w:rsid w:val="31DD71CE"/>
    <w:rsid w:val="31E3055C"/>
    <w:rsid w:val="32384404"/>
    <w:rsid w:val="325D3E6B"/>
    <w:rsid w:val="32902492"/>
    <w:rsid w:val="32B12408"/>
    <w:rsid w:val="33356B95"/>
    <w:rsid w:val="3356384F"/>
    <w:rsid w:val="340824FC"/>
    <w:rsid w:val="34983880"/>
    <w:rsid w:val="35103416"/>
    <w:rsid w:val="356D6ABA"/>
    <w:rsid w:val="358160C2"/>
    <w:rsid w:val="36340B48"/>
    <w:rsid w:val="367E6AA5"/>
    <w:rsid w:val="372431A9"/>
    <w:rsid w:val="379B055B"/>
    <w:rsid w:val="37A429AC"/>
    <w:rsid w:val="37CD285C"/>
    <w:rsid w:val="37FC4126"/>
    <w:rsid w:val="38376C1D"/>
    <w:rsid w:val="38434F14"/>
    <w:rsid w:val="387168C2"/>
    <w:rsid w:val="3AA7481D"/>
    <w:rsid w:val="3B0E664A"/>
    <w:rsid w:val="3B1D4ADF"/>
    <w:rsid w:val="3BF75330"/>
    <w:rsid w:val="3C814BF9"/>
    <w:rsid w:val="3D766728"/>
    <w:rsid w:val="3D805ADE"/>
    <w:rsid w:val="3DDF3571"/>
    <w:rsid w:val="3DE6565C"/>
    <w:rsid w:val="3E630A5B"/>
    <w:rsid w:val="3EED2A1A"/>
    <w:rsid w:val="3F3917BB"/>
    <w:rsid w:val="3FBF6165"/>
    <w:rsid w:val="3FDA1A36"/>
    <w:rsid w:val="404E1296"/>
    <w:rsid w:val="416F3BBA"/>
    <w:rsid w:val="418D5DEE"/>
    <w:rsid w:val="41994793"/>
    <w:rsid w:val="42957651"/>
    <w:rsid w:val="43875B35"/>
    <w:rsid w:val="43B65AD0"/>
    <w:rsid w:val="43C7383A"/>
    <w:rsid w:val="43DB1093"/>
    <w:rsid w:val="457A48DC"/>
    <w:rsid w:val="457F2C83"/>
    <w:rsid w:val="45877724"/>
    <w:rsid w:val="458D460F"/>
    <w:rsid w:val="45992FB4"/>
    <w:rsid w:val="45B7168C"/>
    <w:rsid w:val="45EA380F"/>
    <w:rsid w:val="46236D21"/>
    <w:rsid w:val="46B856BC"/>
    <w:rsid w:val="46BA58D8"/>
    <w:rsid w:val="47226FD9"/>
    <w:rsid w:val="472D7E58"/>
    <w:rsid w:val="47767A51"/>
    <w:rsid w:val="477C0DDF"/>
    <w:rsid w:val="48194880"/>
    <w:rsid w:val="481F1D18"/>
    <w:rsid w:val="48C26CC5"/>
    <w:rsid w:val="48E1539E"/>
    <w:rsid w:val="495711BC"/>
    <w:rsid w:val="495856AE"/>
    <w:rsid w:val="497C6E74"/>
    <w:rsid w:val="49B50217"/>
    <w:rsid w:val="4A3459A1"/>
    <w:rsid w:val="4AFF7D5D"/>
    <w:rsid w:val="4B1F21AD"/>
    <w:rsid w:val="4B413ED2"/>
    <w:rsid w:val="4B6C3315"/>
    <w:rsid w:val="4C742085"/>
    <w:rsid w:val="4D0C050F"/>
    <w:rsid w:val="4E9129D2"/>
    <w:rsid w:val="4EFA0F67"/>
    <w:rsid w:val="4F361873"/>
    <w:rsid w:val="4FFF25AD"/>
    <w:rsid w:val="5012408F"/>
    <w:rsid w:val="501A2F43"/>
    <w:rsid w:val="505B3C87"/>
    <w:rsid w:val="519F5DF6"/>
    <w:rsid w:val="51C413B8"/>
    <w:rsid w:val="51F755CE"/>
    <w:rsid w:val="51FD48CA"/>
    <w:rsid w:val="52552958"/>
    <w:rsid w:val="528F19C6"/>
    <w:rsid w:val="52B7716F"/>
    <w:rsid w:val="53332C9A"/>
    <w:rsid w:val="542B571F"/>
    <w:rsid w:val="547D1CF3"/>
    <w:rsid w:val="548A4B3B"/>
    <w:rsid w:val="54FC70BB"/>
    <w:rsid w:val="55CB540B"/>
    <w:rsid w:val="55CD5D6D"/>
    <w:rsid w:val="56095F34"/>
    <w:rsid w:val="566E223B"/>
    <w:rsid w:val="56B37C4E"/>
    <w:rsid w:val="572F19CA"/>
    <w:rsid w:val="57476D14"/>
    <w:rsid w:val="57E44562"/>
    <w:rsid w:val="5838665C"/>
    <w:rsid w:val="585217F1"/>
    <w:rsid w:val="588E44CE"/>
    <w:rsid w:val="593257A1"/>
    <w:rsid w:val="59570D64"/>
    <w:rsid w:val="597638E0"/>
    <w:rsid w:val="59CF1242"/>
    <w:rsid w:val="59E7658C"/>
    <w:rsid w:val="5A113609"/>
    <w:rsid w:val="5ACB37B8"/>
    <w:rsid w:val="5B6634E0"/>
    <w:rsid w:val="5C272C70"/>
    <w:rsid w:val="5CA16EC6"/>
    <w:rsid w:val="5CAC586B"/>
    <w:rsid w:val="5DE60909"/>
    <w:rsid w:val="5E135BA1"/>
    <w:rsid w:val="5F131BD1"/>
    <w:rsid w:val="5F5A703C"/>
    <w:rsid w:val="5F9745B0"/>
    <w:rsid w:val="605D3104"/>
    <w:rsid w:val="60853036"/>
    <w:rsid w:val="60964868"/>
    <w:rsid w:val="60D15D10"/>
    <w:rsid w:val="61021EFD"/>
    <w:rsid w:val="6115578D"/>
    <w:rsid w:val="615171F4"/>
    <w:rsid w:val="61AB7E9F"/>
    <w:rsid w:val="62035F2D"/>
    <w:rsid w:val="620A72BB"/>
    <w:rsid w:val="623741B2"/>
    <w:rsid w:val="62782477"/>
    <w:rsid w:val="628030DA"/>
    <w:rsid w:val="62830E1C"/>
    <w:rsid w:val="62B221BD"/>
    <w:rsid w:val="62E23D94"/>
    <w:rsid w:val="63901A42"/>
    <w:rsid w:val="64DC67FA"/>
    <w:rsid w:val="65BC6B1F"/>
    <w:rsid w:val="6692162D"/>
    <w:rsid w:val="675039C2"/>
    <w:rsid w:val="677F3926"/>
    <w:rsid w:val="684A6664"/>
    <w:rsid w:val="68F24605"/>
    <w:rsid w:val="69821E2D"/>
    <w:rsid w:val="69A727EE"/>
    <w:rsid w:val="69AF24F6"/>
    <w:rsid w:val="69F12B0F"/>
    <w:rsid w:val="6A462E5B"/>
    <w:rsid w:val="6AA61B4B"/>
    <w:rsid w:val="6AB04778"/>
    <w:rsid w:val="6ABC136F"/>
    <w:rsid w:val="6B0D1BCA"/>
    <w:rsid w:val="6B225143"/>
    <w:rsid w:val="6B440911"/>
    <w:rsid w:val="6B454EC0"/>
    <w:rsid w:val="6B797260"/>
    <w:rsid w:val="6BAA566B"/>
    <w:rsid w:val="6BAF67DE"/>
    <w:rsid w:val="6C53360D"/>
    <w:rsid w:val="6C6121CE"/>
    <w:rsid w:val="6CC462B9"/>
    <w:rsid w:val="6D0F1C2A"/>
    <w:rsid w:val="6D205BE5"/>
    <w:rsid w:val="6DC9002B"/>
    <w:rsid w:val="6E423939"/>
    <w:rsid w:val="6E427E77"/>
    <w:rsid w:val="6F3C2A7E"/>
    <w:rsid w:val="6F524050"/>
    <w:rsid w:val="6FC06D93"/>
    <w:rsid w:val="6FCC0A95"/>
    <w:rsid w:val="70681AAB"/>
    <w:rsid w:val="70967F6C"/>
    <w:rsid w:val="70BD374B"/>
    <w:rsid w:val="70BD7BEF"/>
    <w:rsid w:val="70EE1B56"/>
    <w:rsid w:val="71015D2D"/>
    <w:rsid w:val="71806400"/>
    <w:rsid w:val="7185070D"/>
    <w:rsid w:val="71C34D91"/>
    <w:rsid w:val="72161365"/>
    <w:rsid w:val="72A72905"/>
    <w:rsid w:val="72DF209E"/>
    <w:rsid w:val="732E5C64"/>
    <w:rsid w:val="733777E5"/>
    <w:rsid w:val="7349626B"/>
    <w:rsid w:val="73634A7D"/>
    <w:rsid w:val="736B3932"/>
    <w:rsid w:val="739C498C"/>
    <w:rsid w:val="740C6EC3"/>
    <w:rsid w:val="742A10F7"/>
    <w:rsid w:val="744F5002"/>
    <w:rsid w:val="74510D7A"/>
    <w:rsid w:val="74634609"/>
    <w:rsid w:val="74AC4202"/>
    <w:rsid w:val="74B9247B"/>
    <w:rsid w:val="75263FB5"/>
    <w:rsid w:val="752753FF"/>
    <w:rsid w:val="755C79D6"/>
    <w:rsid w:val="75C8506C"/>
    <w:rsid w:val="75E35A02"/>
    <w:rsid w:val="7621477C"/>
    <w:rsid w:val="77170059"/>
    <w:rsid w:val="774C75D7"/>
    <w:rsid w:val="77534E09"/>
    <w:rsid w:val="775B2299"/>
    <w:rsid w:val="77A27294"/>
    <w:rsid w:val="780305DD"/>
    <w:rsid w:val="78362761"/>
    <w:rsid w:val="78801C2E"/>
    <w:rsid w:val="788D434B"/>
    <w:rsid w:val="79C63670"/>
    <w:rsid w:val="79C8388C"/>
    <w:rsid w:val="79CB512B"/>
    <w:rsid w:val="79D7587D"/>
    <w:rsid w:val="7A8C22DE"/>
    <w:rsid w:val="7A9B68AB"/>
    <w:rsid w:val="7AA716F4"/>
    <w:rsid w:val="7B0761B8"/>
    <w:rsid w:val="7B29035B"/>
    <w:rsid w:val="7B71585E"/>
    <w:rsid w:val="7BD4492C"/>
    <w:rsid w:val="7BDC53CD"/>
    <w:rsid w:val="7C280612"/>
    <w:rsid w:val="7CC12815"/>
    <w:rsid w:val="7DB163E5"/>
    <w:rsid w:val="7E490D14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1436</Characters>
  <Lines>0</Lines>
  <Paragraphs>0</Paragraphs>
  <TotalTime>0</TotalTime>
  <ScaleCrop>false</ScaleCrop>
  <LinksUpToDate>false</LinksUpToDate>
  <CharactersWithSpaces>2032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✨菲小仙✨</cp:lastModifiedBy>
  <cp:lastPrinted>2023-04-11T08:28:00Z</cp:lastPrinted>
  <dcterms:modified xsi:type="dcterms:W3CDTF">2024-05-08T00:26:09Z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6BEDCF42F2BC469EB58596C54863A02C</vt:lpwstr>
  </property>
</Properties>
</file>