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5880" w:firstLineChars="2800"/>
        <w:jc w:val="left"/>
        <w:textAlignment w:val="auto"/>
        <w:rPr>
          <w:rFonts w:hint="default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  <w:t>文件编号：AF/SS-06/01.1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年度报告/研究进展报告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研究者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>研究概况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一般信息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</w:rPr>
              <w:t>研究项目进展概况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</w:rPr>
              <w:t>本中心研究进展概况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</w:rPr>
              <w:t>研究总例数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</w:rPr>
              <w:t>累计入组的例数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</w:rPr>
              <w:t>在研的</w:t>
            </w:r>
            <w:r>
              <w:rPr>
                <w:rStyle w:val="11"/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  <w:lang w:val="en-US" w:eastAsia="zh-CN"/>
              </w:rPr>
              <w:t>研究参与者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</w:rPr>
              <w:t>例数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bottom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</w:rPr>
              <w:t>累计提前退出的例数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mallCaps w:val="0"/>
                <w:strike w:val="0"/>
                <w:sz w:val="21"/>
                <w:szCs w:val="21"/>
              </w:rPr>
              <w:t>退出的原因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如果存在不需提交伦理审查、仅涉及临床研究管理或后勤方面的方案修改，请详细说明: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自初始审查或上次年度/定期审查以来，是否发生增加受试者风险或者显著影响研究实施的非预期问题：</w:t>
      </w:r>
      <w:r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  <w:t>□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否，</w:t>
      </w:r>
      <w:r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  <w:t>□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是→非预期问题的概要：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>研究者基于研究结果对当前风险与潜在获益的评估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>是否申请延长伦理审查同意研究的有效期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□是，□否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66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</w:t>
    </w:r>
    <w:r>
      <w:rPr>
        <w:rFonts w:hint="eastAsia"/>
        <w:sz w:val="21"/>
        <w:szCs w:val="21"/>
        <w:lang w:val="en-US" w:eastAsia="zh-CN"/>
      </w:rPr>
      <w:t>年度报告/研究进展报告</w:t>
    </w:r>
    <w:r>
      <w:rPr>
        <w:rFonts w:hint="eastAsia"/>
        <w:lang w:val="en-US" w:eastAsia="zh-CN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73E99"/>
    <w:multiLevelType w:val="singleLevel"/>
    <w:tmpl w:val="C3873E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328BCC"/>
    <w:multiLevelType w:val="singleLevel"/>
    <w:tmpl w:val="F7328B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1635C49"/>
    <w:rsid w:val="01814321"/>
    <w:rsid w:val="01BF5575"/>
    <w:rsid w:val="02D13ACC"/>
    <w:rsid w:val="04A66578"/>
    <w:rsid w:val="07AF3996"/>
    <w:rsid w:val="08716E9D"/>
    <w:rsid w:val="08930A32"/>
    <w:rsid w:val="08D37B58"/>
    <w:rsid w:val="0C2A7A8F"/>
    <w:rsid w:val="0D077DD0"/>
    <w:rsid w:val="0DEB76F2"/>
    <w:rsid w:val="10BC5375"/>
    <w:rsid w:val="10D75D0B"/>
    <w:rsid w:val="11621A79"/>
    <w:rsid w:val="12281E06"/>
    <w:rsid w:val="123F1DBA"/>
    <w:rsid w:val="130E2CED"/>
    <w:rsid w:val="13FA243C"/>
    <w:rsid w:val="14991C55"/>
    <w:rsid w:val="17F3167D"/>
    <w:rsid w:val="19081158"/>
    <w:rsid w:val="1A226249"/>
    <w:rsid w:val="1A4E5290"/>
    <w:rsid w:val="1C6E628D"/>
    <w:rsid w:val="1D0559C2"/>
    <w:rsid w:val="1EC93137"/>
    <w:rsid w:val="1EE241F9"/>
    <w:rsid w:val="201523AC"/>
    <w:rsid w:val="204C38FB"/>
    <w:rsid w:val="20A406C4"/>
    <w:rsid w:val="244E07EA"/>
    <w:rsid w:val="260E3B25"/>
    <w:rsid w:val="27DA0163"/>
    <w:rsid w:val="27E55EA8"/>
    <w:rsid w:val="28A30E9D"/>
    <w:rsid w:val="2CC338BC"/>
    <w:rsid w:val="2D7C3A6A"/>
    <w:rsid w:val="2DED6716"/>
    <w:rsid w:val="2F0E784B"/>
    <w:rsid w:val="30314FE0"/>
    <w:rsid w:val="32AB107A"/>
    <w:rsid w:val="334C37E5"/>
    <w:rsid w:val="33CD6DCE"/>
    <w:rsid w:val="36B14785"/>
    <w:rsid w:val="384358B1"/>
    <w:rsid w:val="3A290EE9"/>
    <w:rsid w:val="3B4C2CCE"/>
    <w:rsid w:val="3B560E56"/>
    <w:rsid w:val="3CC935B9"/>
    <w:rsid w:val="3DDF3571"/>
    <w:rsid w:val="3F125FDD"/>
    <w:rsid w:val="3F163D1F"/>
    <w:rsid w:val="3FDB2873"/>
    <w:rsid w:val="40AF442B"/>
    <w:rsid w:val="468C48C7"/>
    <w:rsid w:val="472866BC"/>
    <w:rsid w:val="47B9793D"/>
    <w:rsid w:val="483D40CA"/>
    <w:rsid w:val="49F44C5D"/>
    <w:rsid w:val="4ABF27DA"/>
    <w:rsid w:val="4B9506C1"/>
    <w:rsid w:val="4C63431C"/>
    <w:rsid w:val="4C9B1317"/>
    <w:rsid w:val="4D7F6F33"/>
    <w:rsid w:val="4EA84268"/>
    <w:rsid w:val="4F766114"/>
    <w:rsid w:val="50642410"/>
    <w:rsid w:val="545D78A2"/>
    <w:rsid w:val="5F5A703C"/>
    <w:rsid w:val="60ED03A7"/>
    <w:rsid w:val="62C54F90"/>
    <w:rsid w:val="64412D3D"/>
    <w:rsid w:val="654A79CF"/>
    <w:rsid w:val="660C72DC"/>
    <w:rsid w:val="682D5AB2"/>
    <w:rsid w:val="68793B87"/>
    <w:rsid w:val="693370F8"/>
    <w:rsid w:val="69A727EE"/>
    <w:rsid w:val="6A100568"/>
    <w:rsid w:val="6C7336DB"/>
    <w:rsid w:val="6F0D2199"/>
    <w:rsid w:val="6F174DC6"/>
    <w:rsid w:val="6FE624F3"/>
    <w:rsid w:val="7152194A"/>
    <w:rsid w:val="7326641E"/>
    <w:rsid w:val="732E5C64"/>
    <w:rsid w:val="758B206A"/>
    <w:rsid w:val="763820B0"/>
    <w:rsid w:val="77BD7877"/>
    <w:rsid w:val="77F51A1C"/>
    <w:rsid w:val="78A53442"/>
    <w:rsid w:val="7C5B1982"/>
    <w:rsid w:val="7D8555F0"/>
    <w:rsid w:val="7E5A082B"/>
    <w:rsid w:val="7F0D7F93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260</Characters>
  <Lines>0</Lines>
  <Paragraphs>0</Paragraphs>
  <TotalTime>2</TotalTime>
  <ScaleCrop>false</ScaleCrop>
  <LinksUpToDate>false</LinksUpToDate>
  <CharactersWithSpaces>287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✨菲小仙✨</cp:lastModifiedBy>
  <cp:lastPrinted>2023-04-11T08:28:00Z</cp:lastPrinted>
  <dcterms:modified xsi:type="dcterms:W3CDTF">2024-05-08T01:00:46Z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6BEDCF42F2BC469EB58596C54863A02C</vt:lpwstr>
  </property>
</Properties>
</file>