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20E48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评分标准表</w:t>
      </w:r>
    </w:p>
    <w:tbl>
      <w:tblPr>
        <w:tblStyle w:val="3"/>
        <w:tblpPr w:leftFromText="180" w:rightFromText="180" w:vertAnchor="page" w:horzAnchor="page" w:tblpX="1818" w:tblpY="2333"/>
        <w:tblOverlap w:val="never"/>
        <w:tblW w:w="92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2497"/>
        <w:gridCol w:w="5277"/>
      </w:tblGrid>
      <w:tr w14:paraId="4E224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77" w:type="dxa"/>
            <w:vAlign w:val="center"/>
          </w:tcPr>
          <w:p w14:paraId="72471BD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  <w:t>分类</w:t>
            </w:r>
          </w:p>
        </w:tc>
        <w:tc>
          <w:tcPr>
            <w:tcW w:w="2497" w:type="dxa"/>
            <w:vAlign w:val="center"/>
          </w:tcPr>
          <w:p w14:paraId="79F9C8FB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  <w:t>评估内容</w:t>
            </w:r>
          </w:p>
        </w:tc>
        <w:tc>
          <w:tcPr>
            <w:tcW w:w="5277" w:type="dxa"/>
            <w:vAlign w:val="center"/>
          </w:tcPr>
          <w:p w14:paraId="65A056EF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  <w:t>打分细则</w:t>
            </w:r>
          </w:p>
        </w:tc>
      </w:tr>
      <w:tr w14:paraId="2365F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77" w:type="dxa"/>
            <w:vMerge w:val="restart"/>
            <w:vAlign w:val="center"/>
          </w:tcPr>
          <w:p w14:paraId="300D4CE9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基本资质条件（30分）</w:t>
            </w:r>
          </w:p>
        </w:tc>
        <w:tc>
          <w:tcPr>
            <w:tcW w:w="2497" w:type="dxa"/>
            <w:vAlign w:val="center"/>
          </w:tcPr>
          <w:p w14:paraId="29333251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</w:rPr>
              <w:t>★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营业执照与备案合规性（8分）</w:t>
            </w:r>
          </w:p>
        </w:tc>
        <w:tc>
          <w:tcPr>
            <w:tcW w:w="5277" w:type="dxa"/>
            <w:vAlign w:val="center"/>
          </w:tcPr>
          <w:p w14:paraId="20494279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1.营业执照在有效期内，经营范围涵盖干细胞存储、制备或相关技术服务等内容（4分）；</w:t>
            </w:r>
          </w:p>
          <w:p w14:paraId="57D919FF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2.已完成干细胞存储/制备相关的行业主管部门或权威行业组织要求的备案登记，并提供有效证明（4分，缺一项备案扣2分，扣完为止）</w:t>
            </w:r>
          </w:p>
        </w:tc>
      </w:tr>
      <w:tr w14:paraId="2E2F3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77" w:type="dxa"/>
            <w:vMerge w:val="continue"/>
            <w:vAlign w:val="center"/>
          </w:tcPr>
          <w:p w14:paraId="7677E4C3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</w:p>
        </w:tc>
        <w:tc>
          <w:tcPr>
            <w:tcW w:w="2497" w:type="dxa"/>
            <w:vAlign w:val="center"/>
          </w:tcPr>
          <w:p w14:paraId="2A7430D2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</w:rPr>
              <w:t>★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财务与纳税社保状况（8分）</w:t>
            </w:r>
          </w:p>
        </w:tc>
        <w:tc>
          <w:tcPr>
            <w:tcW w:w="5277" w:type="dxa"/>
            <w:vAlign w:val="center"/>
          </w:tcPr>
          <w:p w14:paraId="15DA33A6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1.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提供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近三年（2023-2025年）财务状况说明（成立不足三年提供成立以来经审计资料）（3分）；</w:t>
            </w:r>
          </w:p>
          <w:p w14:paraId="37FE4707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2.近12个月纳税及社保缴纳记录完整、无欠缴（3分）；</w:t>
            </w:r>
          </w:p>
          <w:p w14:paraId="30E56259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3.无停业、财产被冻结等不良状态（2分）</w:t>
            </w:r>
          </w:p>
        </w:tc>
      </w:tr>
      <w:tr w14:paraId="1C3B0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77" w:type="dxa"/>
            <w:vMerge w:val="continue"/>
            <w:vAlign w:val="center"/>
          </w:tcPr>
          <w:p w14:paraId="02D559E8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558585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合规经营记录（8分）</w:t>
            </w:r>
          </w:p>
        </w:tc>
        <w:tc>
          <w:tcPr>
            <w:tcW w:w="5277" w:type="dxa"/>
            <w:vAlign w:val="center"/>
          </w:tcPr>
          <w:p w14:paraId="58A31A24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1.近三年无重大违法记录书面声明真实有效（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分）；</w:t>
            </w:r>
          </w:p>
          <w:p w14:paraId="14914CDD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2.信用查询平台/主管部门证明无不良记录（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分）；</w:t>
            </w:r>
          </w:p>
        </w:tc>
      </w:tr>
      <w:tr w14:paraId="5CE0C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77" w:type="dxa"/>
            <w:vMerge w:val="continue"/>
            <w:vAlign w:val="center"/>
          </w:tcPr>
          <w:p w14:paraId="5D2BF80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3710D9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申报材料规范性（6分）</w:t>
            </w:r>
          </w:p>
        </w:tc>
        <w:tc>
          <w:tcPr>
            <w:tcW w:w="5277" w:type="dxa"/>
            <w:vAlign w:val="center"/>
          </w:tcPr>
          <w:p w14:paraId="4A6B20FC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材料齐全、按顺序装订、加盖公章及骑缝章，电子文档完整可查，干细胞相关资质证明单独成册（缺一项扣1分，扣完为止）</w:t>
            </w:r>
          </w:p>
        </w:tc>
      </w:tr>
      <w:tr w14:paraId="19803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77" w:type="dxa"/>
            <w:vMerge w:val="restart"/>
            <w:vAlign w:val="center"/>
          </w:tcPr>
          <w:p w14:paraId="33299FC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专业能力条件（40分）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156E21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相关资质、质量控制与体系认证（10分）</w:t>
            </w:r>
          </w:p>
        </w:tc>
        <w:tc>
          <w:tcPr>
            <w:tcW w:w="5277" w:type="dxa"/>
            <w:vAlign w:val="center"/>
          </w:tcPr>
          <w:p w14:paraId="0560A353">
            <w:pPr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  <w:t>1.具备干细胞临床研究备案机构资质、干细胞储存技术资质等核心资质（4分，缺一项扣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  <w:t>分）；</w:t>
            </w:r>
          </w:p>
          <w:p w14:paraId="71BFB67D">
            <w:pPr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  <w:t>2.实验室通过CNAS、ISO9001等相关质量体系认证（3分，每项加1.5分）；</w:t>
            </w:r>
          </w:p>
          <w:p w14:paraId="2083B08F">
            <w:pPr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  <w:t>3.提供干细胞采集、储存、制备全流程质量控制体系文件证明（3分）</w:t>
            </w:r>
          </w:p>
        </w:tc>
      </w:tr>
      <w:tr w14:paraId="480E7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7" w:type="dxa"/>
            <w:vMerge w:val="continue"/>
            <w:vAlign w:val="center"/>
          </w:tcPr>
          <w:p w14:paraId="4B73774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6C0365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团队配置与经验（10分）</w:t>
            </w:r>
          </w:p>
        </w:tc>
        <w:tc>
          <w:tcPr>
            <w:tcW w:w="5277" w:type="dxa"/>
            <w:vAlign w:val="center"/>
          </w:tcPr>
          <w:p w14:paraId="07F63060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1.项目负责人具备5年以上干细胞行业从业经验，并具有相关专业中级及以上职称、或同等专业资质（如相关专业硕士及以上学历、高级职业资格等）（5分，经验不足扣2分，资质不符扣3分）；</w:t>
            </w:r>
          </w:p>
          <w:p w14:paraId="470E495D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2.团队含细胞生物/临床/检验等相关专业，具备干细胞制备/检测资质证明（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分，专业/证书缺失每项扣1分）；</w:t>
            </w:r>
          </w:p>
        </w:tc>
      </w:tr>
      <w:tr w14:paraId="74083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77" w:type="dxa"/>
            <w:vMerge w:val="continue"/>
            <w:vAlign w:val="center"/>
          </w:tcPr>
          <w:p w14:paraId="64C2157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61DEE3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相关服务配套平台、设施设备（10分）</w:t>
            </w:r>
          </w:p>
        </w:tc>
        <w:tc>
          <w:tcPr>
            <w:tcW w:w="5277" w:type="dxa"/>
            <w:vAlign w:val="center"/>
          </w:tcPr>
          <w:p w14:paraId="1B9D4493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1.拥有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或合作拥有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符合GMP标准的干细胞制备实验室、专用低温储存库（4分，场地/设备不达标每项扣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分）；</w:t>
            </w:r>
          </w:p>
          <w:p w14:paraId="69352ADC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2.配备干细胞样本信息管理系统，实现全流程溯源、实时监控（3分，功能不完善扣1-3分）；</w:t>
            </w:r>
          </w:p>
          <w:p w14:paraId="1CAF6C99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3.具备应急供电、样本备份储存、实验室环境监测配套设施（3分，缺一项扣1分）</w:t>
            </w:r>
          </w:p>
        </w:tc>
      </w:tr>
      <w:tr w14:paraId="288AC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77" w:type="dxa"/>
            <w:vMerge w:val="continue"/>
            <w:vAlign w:val="center"/>
          </w:tcPr>
          <w:p w14:paraId="6D755D21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3F4737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既往取得需求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相关业绩及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研究成果（10分）</w:t>
            </w:r>
          </w:p>
        </w:tc>
        <w:tc>
          <w:tcPr>
            <w:tcW w:w="5277" w:type="dxa"/>
            <w:vAlign w:val="center"/>
          </w:tcPr>
          <w:p w14:paraId="134148A7">
            <w:pPr>
              <w:spacing w:line="240" w:lineRule="auto"/>
              <w:jc w:val="both"/>
              <w:rPr>
                <w:rFonts w:hint="eastAsia" w:ascii="Times New Roman" w:hAnsi="Times New Roman" w:cs="Times New Roman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1.近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三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年内具有与本项目需求相同或类似的业绩（2分/项，最高4分）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须提供合同或验收报告作为证明材料，材料不全不予计分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；</w:t>
            </w:r>
          </w:p>
          <w:p w14:paraId="2A2208A5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拥有干细胞储存/制备相关发明/实用新型专利（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分/项，最高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分）；</w:t>
            </w:r>
          </w:p>
          <w:p w14:paraId="5960AD5E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3.发表干细胞临床应用论文/参与行业标准制定（1分/项，最高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分）</w:t>
            </w:r>
          </w:p>
        </w:tc>
      </w:tr>
      <w:tr w14:paraId="09C72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77" w:type="dxa"/>
            <w:vMerge w:val="restart"/>
            <w:vAlign w:val="center"/>
          </w:tcPr>
          <w:p w14:paraId="01F6BD2B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服务与信誉（30分）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620C91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商业信誉（10分）</w:t>
            </w:r>
          </w:p>
        </w:tc>
        <w:tc>
          <w:tcPr>
            <w:tcW w:w="5277" w:type="dxa"/>
            <w:vAlign w:val="center"/>
          </w:tcPr>
          <w:p w14:paraId="622D8DC1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1.干细胞行业内无负面评价，提供无不良记录承诺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相关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佐证材料（5分，有负面评价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0分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）；</w:t>
            </w:r>
          </w:p>
          <w:p w14:paraId="18DE1A7E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2.信用状况：提供第三方征信机构出具的信用报告，无不良记录得5分；有轻微记录酌情扣分；若获得第三方信用评级AAA级可另加1分（不重复加分，总分不超过5分）</w:t>
            </w:r>
          </w:p>
        </w:tc>
      </w:tr>
      <w:tr w14:paraId="4E767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77" w:type="dxa"/>
            <w:vMerge w:val="continue"/>
            <w:vAlign w:val="center"/>
          </w:tcPr>
          <w:p w14:paraId="63D6B9E1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333252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服务方案合理性（10分）</w:t>
            </w:r>
          </w:p>
        </w:tc>
        <w:tc>
          <w:tcPr>
            <w:tcW w:w="5277" w:type="dxa"/>
            <w:vAlign w:val="center"/>
          </w:tcPr>
          <w:p w14:paraId="1614AD11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1.制定专属胎盘脐带干细胞采集/储存/临床应用对接服务承诺，包含以下可量化内容：24小时响应、上门采样、产房应急配合等（5分，每缺少一项核心内容扣1.5分）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；</w:t>
            </w:r>
          </w:p>
          <w:p w14:paraId="6CC5511C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2.建立样本采集失误、储存异常、样本丢失/损坏等应急处置流程及赔付方案（5分，机制不完善每项扣1分）</w:t>
            </w:r>
          </w:p>
        </w:tc>
      </w:tr>
      <w:tr w14:paraId="2BD73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77" w:type="dxa"/>
            <w:vMerge w:val="continue"/>
            <w:vAlign w:val="center"/>
          </w:tcPr>
          <w:p w14:paraId="6C45B499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5183ED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配合本院可提供相关服务能力（10分）</w:t>
            </w:r>
          </w:p>
        </w:tc>
        <w:tc>
          <w:tcPr>
            <w:tcW w:w="5277" w:type="dxa"/>
            <w:vAlign w:val="center"/>
          </w:tcPr>
          <w:p w14:paraId="5AAADFAA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1.可合作开展孕产妇干细胞采集科普宣教、产前咨询服务（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分）；</w:t>
            </w:r>
          </w:p>
          <w:p w14:paraId="10321A35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2.提供干细胞临床应用转化技术支持、科研合作对接服务（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分）；</w:t>
            </w:r>
          </w:p>
          <w:p w14:paraId="12B17CB4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3.建立专属对接团队，明确日常沟通、资料交接流程（3分）</w:t>
            </w:r>
          </w:p>
        </w:tc>
      </w:tr>
      <w:tr w14:paraId="7589D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477" w:type="dxa"/>
            <w:vAlign w:val="center"/>
          </w:tcPr>
          <w:p w14:paraId="4083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3CA7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总分</w:t>
            </w:r>
          </w:p>
        </w:tc>
        <w:tc>
          <w:tcPr>
            <w:tcW w:w="5277" w:type="dxa"/>
            <w:vAlign w:val="center"/>
          </w:tcPr>
          <w:p w14:paraId="4A5C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100分</w:t>
            </w:r>
          </w:p>
        </w:tc>
      </w:tr>
    </w:tbl>
    <w:p w14:paraId="5B74B7E3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53126"/>
    <w:rsid w:val="070457D8"/>
    <w:rsid w:val="0AB85257"/>
    <w:rsid w:val="10445171"/>
    <w:rsid w:val="133C3E71"/>
    <w:rsid w:val="149E54BE"/>
    <w:rsid w:val="18DE02E0"/>
    <w:rsid w:val="1D757205"/>
    <w:rsid w:val="275B723E"/>
    <w:rsid w:val="27C923FA"/>
    <w:rsid w:val="2E922324"/>
    <w:rsid w:val="314F4232"/>
    <w:rsid w:val="381476C1"/>
    <w:rsid w:val="3B463C09"/>
    <w:rsid w:val="44790ED4"/>
    <w:rsid w:val="49AB48CC"/>
    <w:rsid w:val="4BAC56B3"/>
    <w:rsid w:val="4E872543"/>
    <w:rsid w:val="50CF59BD"/>
    <w:rsid w:val="5B1C7CE6"/>
    <w:rsid w:val="5CA53126"/>
    <w:rsid w:val="5FDA618F"/>
    <w:rsid w:val="6017749F"/>
    <w:rsid w:val="62593D9F"/>
    <w:rsid w:val="634B2B17"/>
    <w:rsid w:val="648336D6"/>
    <w:rsid w:val="6BC13FCB"/>
    <w:rsid w:val="70C12B6D"/>
    <w:rsid w:val="743B1556"/>
    <w:rsid w:val="774460CE"/>
    <w:rsid w:val="77CF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1225</Words>
  <Characters>1301</Characters>
  <Lines>0</Lines>
  <Paragraphs>0</Paragraphs>
  <TotalTime>23</TotalTime>
  <ScaleCrop>false</ScaleCrop>
  <LinksUpToDate>false</LinksUpToDate>
  <CharactersWithSpaces>1301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2026-03-27T07:43:00Z</dcterms:created>
  <dc:creator>仝娇</dc:creator>
  <cp:lastModifiedBy>wwmm1016</cp:lastModifiedBy>
  <dcterms:modified xsi:type="dcterms:W3CDTF">2026-04-17T03:40:50Z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01290505EE4D494BB630A984B875F776_13</vt:lpwstr>
  </property>
  <property fmtid="{D5CDD505-2E9C-101B-9397-08002B2CF9AE}" pid="4" name="KSOTemplateDocerSaveRecord">
    <vt:lpwstr>eyJoZGlkIjoiYmI4MmI1Zjg2YTA4OTNkMWQ0NTNmZTk0YWU1ZTk0YjEiLCJ1c2VySWQiOiIxMTczMTkzMzM1In0=</vt:lpwstr>
  </property>
</Properties>
</file>