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3959A">
      <w:pPr>
        <w:widowControl/>
        <w:spacing w:line="400" w:lineRule="exact"/>
        <w:jc w:val="left"/>
        <w:rPr>
          <w:rFonts w:ascii="Times New Roman" w:hAnsi="Times New Roman" w:eastAsia="宋体"/>
          <w:b/>
          <w:bCs/>
          <w:szCs w:val="21"/>
        </w:rPr>
      </w:pPr>
      <w:bookmarkStart w:id="1" w:name="_GoBack"/>
      <w:bookmarkEnd w:id="1"/>
      <w:r>
        <w:rPr>
          <w:rFonts w:hint="eastAsia" w:ascii="Times New Roman" w:hAnsi="Times New Roman" w:eastAsia="宋体"/>
          <w:b/>
          <w:bCs/>
          <w:szCs w:val="21"/>
        </w:rPr>
        <w:t>附件</w:t>
      </w:r>
      <w:r>
        <w:rPr>
          <w:rFonts w:ascii="Times New Roman" w:hAnsi="Times New Roman" w:eastAsia="宋体" w:cs="Times New Roman"/>
          <w:b/>
          <w:bCs/>
          <w:szCs w:val="21"/>
        </w:rPr>
        <w:t>1</w:t>
      </w:r>
      <w:r>
        <w:rPr>
          <w:rFonts w:hint="eastAsia" w:ascii="Times New Roman" w:hAnsi="Times New Roman" w:eastAsia="宋体"/>
          <w:b/>
          <w:bCs/>
          <w:szCs w:val="21"/>
        </w:rPr>
        <w:t>：</w:t>
      </w:r>
    </w:p>
    <w:p w14:paraId="6EAEE6D8">
      <w:pPr>
        <w:spacing w:line="400" w:lineRule="exact"/>
        <w:jc w:val="center"/>
        <w:rPr>
          <w:rFonts w:ascii="Times New Roman" w:hAnsi="Times New Roman" w:eastAsia="宋体" w:cs="宋体"/>
          <w:b/>
          <w:bCs/>
          <w:szCs w:val="21"/>
        </w:rPr>
      </w:pPr>
      <w:bookmarkStart w:id="0" w:name="_Toc31738"/>
      <w:r>
        <w:rPr>
          <w:rFonts w:hint="eastAsia" w:ascii="Times New Roman" w:hAnsi="Times New Roman" w:eastAsia="宋体" w:cs="宋体"/>
          <w:b/>
          <w:bCs/>
          <w:szCs w:val="21"/>
        </w:rPr>
        <w:t>多中心药物临床试验的各中心小结表</w:t>
      </w:r>
      <w:bookmarkEnd w:id="0"/>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62"/>
        <w:gridCol w:w="1479"/>
        <w:gridCol w:w="1313"/>
        <w:gridCol w:w="865"/>
        <w:gridCol w:w="984"/>
        <w:gridCol w:w="1134"/>
        <w:gridCol w:w="1134"/>
      </w:tblGrid>
      <w:tr w14:paraId="00F0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46DAEB9F">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药物临床试验题目</w:t>
            </w:r>
          </w:p>
        </w:tc>
        <w:tc>
          <w:tcPr>
            <w:tcW w:w="6909" w:type="dxa"/>
            <w:gridSpan w:val="6"/>
            <w:tcMar>
              <w:top w:w="15" w:type="dxa"/>
              <w:left w:w="15" w:type="dxa"/>
              <w:right w:w="15" w:type="dxa"/>
            </w:tcMar>
            <w:vAlign w:val="center"/>
          </w:tcPr>
          <w:p w14:paraId="578E160A">
            <w:pPr>
              <w:spacing w:line="320" w:lineRule="exact"/>
              <w:rPr>
                <w:rFonts w:ascii="Times New Roman" w:hAnsi="Times New Roman" w:eastAsia="宋体" w:cs="宋体"/>
                <w:color w:val="000000"/>
                <w:sz w:val="18"/>
                <w:szCs w:val="18"/>
              </w:rPr>
            </w:pPr>
          </w:p>
        </w:tc>
      </w:tr>
      <w:tr w14:paraId="1A61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23384203">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临床试验通知书/批件号</w:t>
            </w:r>
          </w:p>
        </w:tc>
        <w:tc>
          <w:tcPr>
            <w:tcW w:w="2792" w:type="dxa"/>
            <w:gridSpan w:val="2"/>
            <w:tcMar>
              <w:top w:w="15" w:type="dxa"/>
              <w:left w:w="15" w:type="dxa"/>
              <w:right w:w="15" w:type="dxa"/>
            </w:tcMar>
            <w:vAlign w:val="center"/>
          </w:tcPr>
          <w:p w14:paraId="40494428">
            <w:pPr>
              <w:spacing w:line="320" w:lineRule="exact"/>
              <w:jc w:val="left"/>
              <w:rPr>
                <w:rFonts w:ascii="Times New Roman" w:hAnsi="Times New Roman" w:eastAsia="宋体" w:cs="宋体"/>
                <w:b/>
                <w:color w:val="000000"/>
                <w:sz w:val="18"/>
                <w:szCs w:val="18"/>
              </w:rPr>
            </w:pPr>
          </w:p>
        </w:tc>
        <w:tc>
          <w:tcPr>
            <w:tcW w:w="1849" w:type="dxa"/>
            <w:gridSpan w:val="2"/>
            <w:tcMar>
              <w:top w:w="15" w:type="dxa"/>
              <w:left w:w="15" w:type="dxa"/>
              <w:right w:w="15" w:type="dxa"/>
            </w:tcMar>
            <w:vAlign w:val="center"/>
          </w:tcPr>
          <w:p w14:paraId="55C89A6B">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批准日期</w:t>
            </w:r>
          </w:p>
        </w:tc>
        <w:tc>
          <w:tcPr>
            <w:tcW w:w="2268" w:type="dxa"/>
            <w:gridSpan w:val="2"/>
            <w:tcMar>
              <w:top w:w="15" w:type="dxa"/>
              <w:left w:w="15" w:type="dxa"/>
              <w:right w:w="15" w:type="dxa"/>
            </w:tcMar>
            <w:vAlign w:val="center"/>
          </w:tcPr>
          <w:p w14:paraId="0BD8E1FA">
            <w:pPr>
              <w:spacing w:line="320" w:lineRule="exact"/>
              <w:jc w:val="center"/>
              <w:rPr>
                <w:rFonts w:ascii="Times New Roman" w:hAnsi="Times New Roman" w:eastAsia="宋体" w:cs="宋体"/>
                <w:color w:val="000000"/>
                <w:sz w:val="18"/>
                <w:szCs w:val="18"/>
              </w:rPr>
            </w:pPr>
          </w:p>
        </w:tc>
      </w:tr>
      <w:tr w14:paraId="20E4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3897246C">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药品注册申请人</w:t>
            </w:r>
          </w:p>
        </w:tc>
        <w:tc>
          <w:tcPr>
            <w:tcW w:w="6909" w:type="dxa"/>
            <w:gridSpan w:val="6"/>
            <w:tcMar>
              <w:top w:w="15" w:type="dxa"/>
              <w:left w:w="15" w:type="dxa"/>
              <w:right w:w="15" w:type="dxa"/>
            </w:tcMar>
            <w:vAlign w:val="center"/>
          </w:tcPr>
          <w:p w14:paraId="195D070C">
            <w:pPr>
              <w:spacing w:line="320" w:lineRule="exact"/>
              <w:rPr>
                <w:rFonts w:ascii="Times New Roman" w:hAnsi="Times New Roman" w:eastAsia="宋体" w:cs="宋体"/>
                <w:color w:val="000000"/>
                <w:sz w:val="18"/>
                <w:szCs w:val="18"/>
              </w:rPr>
            </w:pPr>
          </w:p>
        </w:tc>
      </w:tr>
      <w:tr w14:paraId="2334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69B6CBEF">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药物临床试验机构及专业名称</w:t>
            </w:r>
          </w:p>
        </w:tc>
        <w:tc>
          <w:tcPr>
            <w:tcW w:w="6909" w:type="dxa"/>
            <w:gridSpan w:val="6"/>
            <w:tcMar>
              <w:top w:w="15" w:type="dxa"/>
              <w:left w:w="15" w:type="dxa"/>
              <w:right w:w="15" w:type="dxa"/>
            </w:tcMar>
            <w:vAlign w:val="center"/>
          </w:tcPr>
          <w:p w14:paraId="24BA895C">
            <w:pPr>
              <w:spacing w:line="320" w:lineRule="exact"/>
              <w:rPr>
                <w:rFonts w:ascii="Times New Roman" w:hAnsi="Times New Roman" w:eastAsia="宋体" w:cs="宋体"/>
                <w:color w:val="000000"/>
                <w:sz w:val="18"/>
                <w:szCs w:val="18"/>
              </w:rPr>
            </w:pPr>
          </w:p>
        </w:tc>
      </w:tr>
      <w:tr w14:paraId="747C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2A62FD1A">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本中心试验负责人姓名</w:t>
            </w:r>
          </w:p>
        </w:tc>
        <w:tc>
          <w:tcPr>
            <w:tcW w:w="1479" w:type="dxa"/>
            <w:tcMar>
              <w:top w:w="15" w:type="dxa"/>
              <w:left w:w="15" w:type="dxa"/>
              <w:right w:w="15" w:type="dxa"/>
            </w:tcMar>
            <w:vAlign w:val="center"/>
          </w:tcPr>
          <w:p w14:paraId="3294A1B1">
            <w:pPr>
              <w:spacing w:line="320" w:lineRule="exact"/>
              <w:jc w:val="center"/>
              <w:rPr>
                <w:rFonts w:ascii="Times New Roman" w:hAnsi="Times New Roman" w:eastAsia="宋体" w:cs="宋体"/>
                <w:color w:val="000000"/>
                <w:sz w:val="18"/>
                <w:szCs w:val="18"/>
              </w:rPr>
            </w:pPr>
          </w:p>
        </w:tc>
        <w:tc>
          <w:tcPr>
            <w:tcW w:w="3162" w:type="dxa"/>
            <w:gridSpan w:val="3"/>
            <w:tcMar>
              <w:top w:w="15" w:type="dxa"/>
              <w:left w:w="15" w:type="dxa"/>
              <w:right w:w="15" w:type="dxa"/>
            </w:tcMar>
            <w:vAlign w:val="center"/>
          </w:tcPr>
          <w:p w14:paraId="0B0BD593">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职务/职称</w:t>
            </w:r>
          </w:p>
        </w:tc>
        <w:tc>
          <w:tcPr>
            <w:tcW w:w="2268" w:type="dxa"/>
            <w:gridSpan w:val="2"/>
            <w:tcMar>
              <w:top w:w="15" w:type="dxa"/>
              <w:left w:w="15" w:type="dxa"/>
              <w:right w:w="15" w:type="dxa"/>
            </w:tcMar>
            <w:vAlign w:val="center"/>
          </w:tcPr>
          <w:p w14:paraId="600D2CCF">
            <w:pPr>
              <w:spacing w:line="320" w:lineRule="exact"/>
              <w:rPr>
                <w:rFonts w:ascii="Times New Roman" w:hAnsi="Times New Roman" w:eastAsia="宋体" w:cs="宋体"/>
                <w:color w:val="000000"/>
                <w:sz w:val="18"/>
                <w:szCs w:val="18"/>
              </w:rPr>
            </w:pPr>
          </w:p>
        </w:tc>
      </w:tr>
      <w:tr w14:paraId="5676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79BD08D2">
            <w:pPr>
              <w:widowControl/>
              <w:spacing w:line="320" w:lineRule="exact"/>
              <w:jc w:val="center"/>
              <w:textAlignment w:val="top"/>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参加试验人员</w:t>
            </w:r>
          </w:p>
          <w:p w14:paraId="64085CE5">
            <w:pPr>
              <w:widowControl/>
              <w:spacing w:line="320" w:lineRule="exact"/>
              <w:jc w:val="center"/>
              <w:textAlignment w:val="top"/>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（可提供附表）</w:t>
            </w:r>
          </w:p>
        </w:tc>
        <w:tc>
          <w:tcPr>
            <w:tcW w:w="6909" w:type="dxa"/>
            <w:gridSpan w:val="6"/>
            <w:tcMar>
              <w:top w:w="15" w:type="dxa"/>
              <w:left w:w="15" w:type="dxa"/>
              <w:right w:w="15" w:type="dxa"/>
            </w:tcMar>
            <w:vAlign w:val="center"/>
          </w:tcPr>
          <w:p w14:paraId="2FE099BB">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提供姓名、职称、所在科室、研究中分工等信息</w:t>
            </w:r>
          </w:p>
        </w:tc>
      </w:tr>
      <w:tr w14:paraId="798B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158AEE39">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lang w:eastAsia="zh-CN"/>
              </w:rPr>
              <w:t>伦理审查委员会</w:t>
            </w:r>
            <w:r>
              <w:rPr>
                <w:rFonts w:hint="eastAsia" w:ascii="Times New Roman" w:hAnsi="Times New Roman" w:eastAsia="宋体" w:cs="宋体"/>
                <w:color w:val="000000"/>
                <w:sz w:val="18"/>
                <w:szCs w:val="18"/>
              </w:rPr>
              <w:t>名称</w:t>
            </w:r>
          </w:p>
        </w:tc>
        <w:tc>
          <w:tcPr>
            <w:tcW w:w="1479" w:type="dxa"/>
            <w:tcMar>
              <w:top w:w="15" w:type="dxa"/>
              <w:left w:w="15" w:type="dxa"/>
              <w:right w:w="15" w:type="dxa"/>
            </w:tcMar>
            <w:vAlign w:val="center"/>
          </w:tcPr>
          <w:p w14:paraId="0DE1B60F">
            <w:pPr>
              <w:spacing w:line="320" w:lineRule="exact"/>
              <w:jc w:val="center"/>
              <w:rPr>
                <w:rFonts w:ascii="Times New Roman" w:hAnsi="Times New Roman" w:eastAsia="宋体" w:cs="宋体"/>
                <w:color w:val="000000"/>
                <w:sz w:val="18"/>
                <w:szCs w:val="18"/>
              </w:rPr>
            </w:pPr>
          </w:p>
        </w:tc>
        <w:tc>
          <w:tcPr>
            <w:tcW w:w="4296" w:type="dxa"/>
            <w:gridSpan w:val="4"/>
            <w:tcMar>
              <w:top w:w="15" w:type="dxa"/>
              <w:left w:w="15" w:type="dxa"/>
              <w:right w:w="15" w:type="dxa"/>
            </w:tcMar>
            <w:vAlign w:val="center"/>
          </w:tcPr>
          <w:p w14:paraId="27121D84">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lang w:eastAsia="zh-CN"/>
              </w:rPr>
              <w:t>伦理审查委员会</w:t>
            </w:r>
            <w:r>
              <w:rPr>
                <w:rFonts w:hint="eastAsia" w:ascii="Times New Roman" w:hAnsi="Times New Roman" w:eastAsia="宋体" w:cs="宋体"/>
                <w:color w:val="000000"/>
                <w:sz w:val="18"/>
                <w:szCs w:val="18"/>
              </w:rPr>
              <w:t>同意日期</w:t>
            </w:r>
          </w:p>
        </w:tc>
        <w:tc>
          <w:tcPr>
            <w:tcW w:w="1134" w:type="dxa"/>
            <w:tcMar>
              <w:top w:w="15" w:type="dxa"/>
              <w:left w:w="15" w:type="dxa"/>
              <w:right w:w="15" w:type="dxa"/>
            </w:tcMar>
            <w:vAlign w:val="center"/>
          </w:tcPr>
          <w:p w14:paraId="7D03100A">
            <w:pPr>
              <w:spacing w:line="320" w:lineRule="exact"/>
              <w:jc w:val="center"/>
              <w:rPr>
                <w:rFonts w:ascii="Times New Roman" w:hAnsi="Times New Roman" w:eastAsia="宋体" w:cs="宋体"/>
                <w:color w:val="000000"/>
                <w:sz w:val="18"/>
                <w:szCs w:val="18"/>
              </w:rPr>
            </w:pPr>
          </w:p>
        </w:tc>
      </w:tr>
      <w:tr w14:paraId="70D9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702C5A5E">
            <w:pPr>
              <w:widowControl/>
              <w:spacing w:line="320" w:lineRule="exact"/>
              <w:jc w:val="center"/>
              <w:textAlignment w:val="center"/>
              <w:rPr>
                <w:rFonts w:hint="eastAsia" w:ascii="Times New Roman" w:hAnsi="Times New Roman" w:eastAsia="宋体" w:cs="宋体"/>
                <w:color w:val="000000"/>
                <w:sz w:val="18"/>
                <w:szCs w:val="18"/>
                <w:lang w:eastAsia="zh-CN"/>
              </w:rPr>
            </w:pPr>
            <w:r>
              <w:rPr>
                <w:rFonts w:hint="eastAsia" w:ascii="Times New Roman" w:hAnsi="Times New Roman" w:eastAsia="宋体" w:cs="宋体"/>
                <w:color w:val="000000"/>
                <w:sz w:val="18"/>
                <w:szCs w:val="18"/>
              </w:rPr>
              <w:t>第一个</w:t>
            </w:r>
            <w:r>
              <w:rPr>
                <w:rFonts w:hint="eastAsia" w:ascii="Times New Roman" w:hAnsi="Times New Roman" w:eastAsia="宋体" w:cs="宋体"/>
                <w:color w:val="000000"/>
                <w:sz w:val="18"/>
                <w:szCs w:val="18"/>
                <w:lang w:eastAsia="zh-CN"/>
              </w:rPr>
              <w:t>试验参与者</w:t>
            </w:r>
          </w:p>
          <w:p w14:paraId="7093B11F">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入组日期</w:t>
            </w:r>
          </w:p>
        </w:tc>
        <w:tc>
          <w:tcPr>
            <w:tcW w:w="1479" w:type="dxa"/>
            <w:tcMar>
              <w:top w:w="15" w:type="dxa"/>
              <w:left w:w="15" w:type="dxa"/>
              <w:right w:w="15" w:type="dxa"/>
            </w:tcMar>
            <w:vAlign w:val="center"/>
          </w:tcPr>
          <w:p w14:paraId="6CFEDE88">
            <w:pPr>
              <w:spacing w:line="320" w:lineRule="exact"/>
              <w:jc w:val="center"/>
              <w:rPr>
                <w:rFonts w:ascii="Times New Roman" w:hAnsi="Times New Roman" w:eastAsia="宋体" w:cs="宋体"/>
                <w:color w:val="000000"/>
                <w:sz w:val="18"/>
                <w:szCs w:val="18"/>
              </w:rPr>
            </w:pPr>
          </w:p>
        </w:tc>
        <w:tc>
          <w:tcPr>
            <w:tcW w:w="4296" w:type="dxa"/>
            <w:gridSpan w:val="4"/>
            <w:tcMar>
              <w:top w:w="15" w:type="dxa"/>
              <w:left w:w="15" w:type="dxa"/>
              <w:right w:w="15" w:type="dxa"/>
            </w:tcMar>
            <w:vAlign w:val="center"/>
          </w:tcPr>
          <w:p w14:paraId="08ABF362">
            <w:pPr>
              <w:widowControl/>
              <w:spacing w:line="320" w:lineRule="exact"/>
              <w:jc w:val="center"/>
              <w:textAlignment w:val="center"/>
              <w:rPr>
                <w:rFonts w:hint="eastAsia" w:ascii="Times New Roman" w:hAnsi="Times New Roman" w:eastAsia="宋体" w:cs="宋体"/>
                <w:color w:val="000000"/>
                <w:sz w:val="18"/>
                <w:szCs w:val="18"/>
                <w:lang w:eastAsia="zh-CN"/>
              </w:rPr>
            </w:pPr>
            <w:r>
              <w:rPr>
                <w:rFonts w:hint="eastAsia" w:ascii="Times New Roman" w:hAnsi="Times New Roman" w:eastAsia="宋体" w:cs="宋体"/>
                <w:color w:val="000000"/>
                <w:sz w:val="18"/>
                <w:szCs w:val="18"/>
              </w:rPr>
              <w:t>最后一个</w:t>
            </w:r>
            <w:r>
              <w:rPr>
                <w:rFonts w:hint="eastAsia" w:ascii="Times New Roman" w:hAnsi="Times New Roman" w:eastAsia="宋体" w:cs="宋体"/>
                <w:color w:val="000000"/>
                <w:sz w:val="18"/>
                <w:szCs w:val="18"/>
                <w:lang w:eastAsia="zh-CN"/>
              </w:rPr>
              <w:t>试验参与者</w:t>
            </w:r>
          </w:p>
          <w:p w14:paraId="47A4A056">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结束随访日期</w:t>
            </w:r>
          </w:p>
        </w:tc>
        <w:tc>
          <w:tcPr>
            <w:tcW w:w="1134" w:type="dxa"/>
            <w:tcMar>
              <w:top w:w="15" w:type="dxa"/>
              <w:left w:w="15" w:type="dxa"/>
              <w:right w:w="15" w:type="dxa"/>
            </w:tcMar>
            <w:vAlign w:val="center"/>
          </w:tcPr>
          <w:p w14:paraId="11A7E3C1">
            <w:pPr>
              <w:spacing w:line="320" w:lineRule="exact"/>
              <w:jc w:val="center"/>
              <w:rPr>
                <w:rFonts w:ascii="Times New Roman" w:hAnsi="Times New Roman" w:eastAsia="宋体" w:cs="宋体"/>
                <w:color w:val="000000"/>
                <w:sz w:val="18"/>
                <w:szCs w:val="18"/>
              </w:rPr>
            </w:pPr>
          </w:p>
        </w:tc>
      </w:tr>
      <w:tr w14:paraId="6294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52FF73A1">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试验计划入组</w:t>
            </w:r>
            <w:r>
              <w:rPr>
                <w:rFonts w:hint="eastAsia" w:ascii="Times New Roman" w:hAnsi="Times New Roman" w:eastAsia="宋体" w:cs="宋体"/>
                <w:color w:val="000000"/>
                <w:sz w:val="18"/>
                <w:szCs w:val="18"/>
                <w:lang w:eastAsia="zh-CN"/>
              </w:rPr>
              <w:t>试验参与者</w:t>
            </w:r>
            <w:r>
              <w:rPr>
                <w:rFonts w:hint="eastAsia" w:ascii="Times New Roman" w:hAnsi="Times New Roman" w:eastAsia="宋体" w:cs="宋体"/>
                <w:color w:val="000000"/>
                <w:sz w:val="18"/>
                <w:szCs w:val="18"/>
              </w:rPr>
              <w:t>数</w:t>
            </w:r>
          </w:p>
        </w:tc>
        <w:tc>
          <w:tcPr>
            <w:tcW w:w="1479" w:type="dxa"/>
            <w:tcMar>
              <w:top w:w="15" w:type="dxa"/>
              <w:left w:w="15" w:type="dxa"/>
              <w:right w:w="15" w:type="dxa"/>
            </w:tcMar>
            <w:vAlign w:val="center"/>
          </w:tcPr>
          <w:p w14:paraId="2D03D735">
            <w:pPr>
              <w:spacing w:line="320" w:lineRule="exact"/>
              <w:jc w:val="center"/>
              <w:rPr>
                <w:rFonts w:ascii="Times New Roman" w:hAnsi="Times New Roman" w:eastAsia="宋体" w:cs="宋体"/>
                <w:color w:val="000000"/>
                <w:sz w:val="18"/>
                <w:szCs w:val="18"/>
              </w:rPr>
            </w:pPr>
          </w:p>
        </w:tc>
        <w:tc>
          <w:tcPr>
            <w:tcW w:w="1313" w:type="dxa"/>
            <w:tcMar>
              <w:top w:w="15" w:type="dxa"/>
              <w:left w:w="15" w:type="dxa"/>
              <w:right w:w="15" w:type="dxa"/>
            </w:tcMar>
            <w:vAlign w:val="center"/>
          </w:tcPr>
          <w:p w14:paraId="0763DF6E">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筛选人数</w:t>
            </w:r>
          </w:p>
        </w:tc>
        <w:tc>
          <w:tcPr>
            <w:tcW w:w="865" w:type="dxa"/>
            <w:tcMar>
              <w:top w:w="15" w:type="dxa"/>
              <w:left w:w="15" w:type="dxa"/>
              <w:right w:w="15" w:type="dxa"/>
            </w:tcMar>
            <w:vAlign w:val="center"/>
          </w:tcPr>
          <w:p w14:paraId="1D7F23E7">
            <w:pPr>
              <w:spacing w:line="320" w:lineRule="exact"/>
              <w:jc w:val="center"/>
              <w:rPr>
                <w:rFonts w:ascii="Times New Roman" w:hAnsi="Times New Roman" w:eastAsia="宋体" w:cs="宋体"/>
                <w:color w:val="000000"/>
                <w:sz w:val="18"/>
                <w:szCs w:val="18"/>
              </w:rPr>
            </w:pPr>
          </w:p>
        </w:tc>
        <w:tc>
          <w:tcPr>
            <w:tcW w:w="2118" w:type="dxa"/>
            <w:gridSpan w:val="2"/>
            <w:tcMar>
              <w:top w:w="15" w:type="dxa"/>
              <w:left w:w="15" w:type="dxa"/>
              <w:right w:w="15" w:type="dxa"/>
            </w:tcMar>
            <w:vAlign w:val="center"/>
          </w:tcPr>
          <w:p w14:paraId="31911D73">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入组人数</w:t>
            </w:r>
          </w:p>
          <w:p w14:paraId="27239806">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（随机化）</w:t>
            </w:r>
          </w:p>
        </w:tc>
        <w:tc>
          <w:tcPr>
            <w:tcW w:w="1134" w:type="dxa"/>
            <w:tcMar>
              <w:top w:w="15" w:type="dxa"/>
              <w:left w:w="15" w:type="dxa"/>
              <w:right w:w="15" w:type="dxa"/>
            </w:tcMar>
            <w:vAlign w:val="center"/>
          </w:tcPr>
          <w:p w14:paraId="1B8BF074">
            <w:pPr>
              <w:spacing w:line="320" w:lineRule="exact"/>
              <w:jc w:val="center"/>
              <w:rPr>
                <w:rFonts w:ascii="Times New Roman" w:hAnsi="Times New Roman" w:eastAsia="宋体" w:cs="宋体"/>
                <w:color w:val="000000"/>
                <w:sz w:val="18"/>
                <w:szCs w:val="18"/>
              </w:rPr>
            </w:pPr>
          </w:p>
        </w:tc>
      </w:tr>
      <w:tr w14:paraId="4BB1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2162" w:type="dxa"/>
            <w:tcMar>
              <w:top w:w="15" w:type="dxa"/>
              <w:left w:w="15" w:type="dxa"/>
              <w:right w:w="15" w:type="dxa"/>
            </w:tcMar>
            <w:vAlign w:val="center"/>
          </w:tcPr>
          <w:p w14:paraId="6FC932D7">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完成试验人数</w:t>
            </w:r>
          </w:p>
        </w:tc>
        <w:tc>
          <w:tcPr>
            <w:tcW w:w="1479" w:type="dxa"/>
            <w:tcMar>
              <w:top w:w="15" w:type="dxa"/>
              <w:left w:w="15" w:type="dxa"/>
              <w:right w:w="15" w:type="dxa"/>
            </w:tcMar>
            <w:vAlign w:val="center"/>
          </w:tcPr>
          <w:p w14:paraId="14B05739">
            <w:pPr>
              <w:spacing w:line="320" w:lineRule="exact"/>
              <w:jc w:val="center"/>
              <w:rPr>
                <w:rFonts w:ascii="Times New Roman" w:hAnsi="Times New Roman" w:eastAsia="宋体" w:cs="宋体"/>
                <w:color w:val="000000"/>
                <w:sz w:val="18"/>
                <w:szCs w:val="18"/>
              </w:rPr>
            </w:pPr>
          </w:p>
        </w:tc>
        <w:tc>
          <w:tcPr>
            <w:tcW w:w="4296" w:type="dxa"/>
            <w:gridSpan w:val="4"/>
            <w:tcMar>
              <w:top w:w="15" w:type="dxa"/>
              <w:left w:w="15" w:type="dxa"/>
              <w:right w:w="15" w:type="dxa"/>
            </w:tcMar>
            <w:vAlign w:val="center"/>
          </w:tcPr>
          <w:p w14:paraId="4C0ED596">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未完成试验人数</w:t>
            </w:r>
          </w:p>
        </w:tc>
        <w:tc>
          <w:tcPr>
            <w:tcW w:w="1134" w:type="dxa"/>
            <w:tcMar>
              <w:top w:w="15" w:type="dxa"/>
              <w:left w:w="15" w:type="dxa"/>
              <w:right w:w="15" w:type="dxa"/>
            </w:tcMar>
            <w:vAlign w:val="center"/>
          </w:tcPr>
          <w:p w14:paraId="7024B7F3">
            <w:pPr>
              <w:spacing w:line="320" w:lineRule="exact"/>
              <w:jc w:val="center"/>
              <w:rPr>
                <w:rFonts w:ascii="Times New Roman" w:hAnsi="Times New Roman" w:eastAsia="宋体" w:cs="宋体"/>
                <w:color w:val="000000"/>
                <w:sz w:val="18"/>
                <w:szCs w:val="18"/>
              </w:rPr>
            </w:pPr>
          </w:p>
        </w:tc>
      </w:tr>
      <w:tr w14:paraId="628F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atLeast"/>
        </w:trPr>
        <w:tc>
          <w:tcPr>
            <w:tcW w:w="2162" w:type="dxa"/>
            <w:tcMar>
              <w:top w:w="15" w:type="dxa"/>
              <w:left w:w="15" w:type="dxa"/>
              <w:right w:w="15" w:type="dxa"/>
            </w:tcMar>
            <w:vAlign w:val="center"/>
          </w:tcPr>
          <w:p w14:paraId="039227DD">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lang w:eastAsia="zh-CN"/>
              </w:rPr>
              <w:t>试验参与者</w:t>
            </w:r>
            <w:r>
              <w:rPr>
                <w:rFonts w:hint="eastAsia" w:ascii="Times New Roman" w:hAnsi="Times New Roman" w:eastAsia="宋体" w:cs="宋体"/>
                <w:color w:val="000000"/>
                <w:sz w:val="18"/>
                <w:szCs w:val="18"/>
              </w:rPr>
              <w:t>入选情况一览表</w:t>
            </w:r>
          </w:p>
          <w:p w14:paraId="1910053B">
            <w:pPr>
              <w:widowControl/>
              <w:spacing w:line="320" w:lineRule="exact"/>
              <w:ind w:firstLine="180" w:firstLineChars="100"/>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（可提供附表）</w:t>
            </w:r>
          </w:p>
        </w:tc>
        <w:tc>
          <w:tcPr>
            <w:tcW w:w="6909" w:type="dxa"/>
            <w:gridSpan w:val="6"/>
            <w:tcMar>
              <w:top w:w="15" w:type="dxa"/>
              <w:left w:w="15" w:type="dxa"/>
              <w:right w:w="15" w:type="dxa"/>
            </w:tcMar>
            <w:vAlign w:val="center"/>
          </w:tcPr>
          <w:p w14:paraId="16A567E7">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需提供所有签署知情同意书的</w:t>
            </w:r>
            <w:r>
              <w:rPr>
                <w:rFonts w:hint="eastAsia" w:ascii="Times New Roman" w:hAnsi="Times New Roman" w:eastAsia="宋体" w:cs="宋体"/>
                <w:color w:val="000000"/>
                <w:sz w:val="18"/>
                <w:szCs w:val="18"/>
                <w:lang w:eastAsia="zh-CN"/>
              </w:rPr>
              <w:t>试验参与者</w:t>
            </w:r>
            <w:r>
              <w:rPr>
                <w:rFonts w:hint="eastAsia" w:ascii="Times New Roman" w:hAnsi="Times New Roman" w:eastAsia="宋体" w:cs="宋体"/>
                <w:color w:val="000000"/>
                <w:sz w:val="18"/>
                <w:szCs w:val="18"/>
              </w:rPr>
              <w:t>编号（或姓名缩写）、知情同意日期、筛选失败原因、入组日期、药物编号、未完成试验者的中止原因与日期</w:t>
            </w:r>
          </w:p>
        </w:tc>
      </w:tr>
      <w:tr w14:paraId="2538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trPr>
        <w:tc>
          <w:tcPr>
            <w:tcW w:w="2162" w:type="dxa"/>
            <w:tcMar>
              <w:top w:w="15" w:type="dxa"/>
              <w:left w:w="15" w:type="dxa"/>
              <w:right w:w="15" w:type="dxa"/>
            </w:tcMar>
            <w:vAlign w:val="center"/>
          </w:tcPr>
          <w:p w14:paraId="3E5DEA52">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主要数据的来源情况</w:t>
            </w:r>
          </w:p>
        </w:tc>
        <w:tc>
          <w:tcPr>
            <w:tcW w:w="6909" w:type="dxa"/>
            <w:gridSpan w:val="6"/>
            <w:tcMar>
              <w:top w:w="15" w:type="dxa"/>
              <w:left w:w="15" w:type="dxa"/>
              <w:right w:w="15" w:type="dxa"/>
            </w:tcMar>
            <w:vAlign w:val="center"/>
          </w:tcPr>
          <w:p w14:paraId="33F32F98">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说明与临床疗效、安全性相关的主要指标的设定依据。</w:t>
            </w:r>
          </w:p>
          <w:p w14:paraId="1375B1F6">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说明采集数据的仪器、检测方法、实验室和正常值范围</w:t>
            </w:r>
          </w:p>
        </w:tc>
      </w:tr>
      <w:tr w14:paraId="3E26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6" w:hRule="atLeast"/>
        </w:trPr>
        <w:tc>
          <w:tcPr>
            <w:tcW w:w="2162" w:type="dxa"/>
            <w:tcMar>
              <w:top w:w="15" w:type="dxa"/>
              <w:left w:w="15" w:type="dxa"/>
              <w:right w:w="15" w:type="dxa"/>
            </w:tcMar>
            <w:vAlign w:val="center"/>
          </w:tcPr>
          <w:p w14:paraId="15AB6AB7">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试验期间盲态保持情况</w:t>
            </w:r>
          </w:p>
        </w:tc>
        <w:tc>
          <w:tcPr>
            <w:tcW w:w="6909" w:type="dxa"/>
            <w:gridSpan w:val="6"/>
            <w:tcMar>
              <w:top w:w="15" w:type="dxa"/>
              <w:left w:w="15" w:type="dxa"/>
              <w:right w:w="15" w:type="dxa"/>
            </w:tcMar>
            <w:vAlign w:val="center"/>
          </w:tcPr>
          <w:p w14:paraId="6C29B237">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试验盲态：□双盲 □单盲 □非盲</w:t>
            </w:r>
          </w:p>
          <w:p w14:paraId="16A6C99D">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如果是双盲试验，有无紧急揭盲？□无 □有</w:t>
            </w:r>
          </w:p>
          <w:p w14:paraId="17915997">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如有，提供紧急揭盲</w:t>
            </w:r>
            <w:r>
              <w:rPr>
                <w:rFonts w:hint="eastAsia" w:ascii="Times New Roman" w:hAnsi="Times New Roman" w:eastAsia="宋体" w:cs="宋体"/>
                <w:color w:val="000000"/>
                <w:sz w:val="18"/>
                <w:szCs w:val="18"/>
                <w:lang w:eastAsia="zh-CN"/>
              </w:rPr>
              <w:t>试验参与者</w:t>
            </w:r>
            <w:r>
              <w:rPr>
                <w:rFonts w:hint="eastAsia" w:ascii="Times New Roman" w:hAnsi="Times New Roman" w:eastAsia="宋体" w:cs="宋体"/>
                <w:color w:val="000000"/>
                <w:sz w:val="18"/>
                <w:szCs w:val="18"/>
              </w:rPr>
              <w:t>详细情况</w:t>
            </w:r>
          </w:p>
        </w:tc>
      </w:tr>
      <w:tr w14:paraId="6142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8" w:hRule="atLeast"/>
        </w:trPr>
        <w:tc>
          <w:tcPr>
            <w:tcW w:w="2162" w:type="dxa"/>
            <w:tcMar>
              <w:top w:w="15" w:type="dxa"/>
              <w:left w:w="15" w:type="dxa"/>
              <w:right w:w="15" w:type="dxa"/>
            </w:tcMar>
            <w:vAlign w:val="center"/>
          </w:tcPr>
          <w:p w14:paraId="6C3813AD">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严重和重要不良事件</w:t>
            </w:r>
          </w:p>
          <w:p w14:paraId="3E57D7B9">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发生情况</w:t>
            </w:r>
          </w:p>
        </w:tc>
        <w:tc>
          <w:tcPr>
            <w:tcW w:w="6909" w:type="dxa"/>
            <w:gridSpan w:val="6"/>
            <w:tcMar>
              <w:top w:w="15" w:type="dxa"/>
              <w:left w:w="15" w:type="dxa"/>
              <w:right w:w="15" w:type="dxa"/>
            </w:tcMar>
          </w:tcPr>
          <w:p w14:paraId="4AFBA20F">
            <w:pPr>
              <w:widowControl/>
              <w:spacing w:line="320" w:lineRule="exact"/>
              <w:textAlignment w:val="top"/>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严重不良事件：□无 □有</w:t>
            </w:r>
          </w:p>
          <w:p w14:paraId="3284E8B9">
            <w:pPr>
              <w:widowControl/>
              <w:spacing w:line="320" w:lineRule="exact"/>
              <w:textAlignment w:val="top"/>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重要不良事件：□无 □有</w:t>
            </w:r>
          </w:p>
          <w:p w14:paraId="2FE0E1CA">
            <w:pPr>
              <w:widowControl/>
              <w:spacing w:line="320" w:lineRule="exact"/>
              <w:textAlignment w:val="top"/>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如有，提供发生严重和重要不良事件</w:t>
            </w:r>
            <w:r>
              <w:rPr>
                <w:rFonts w:hint="eastAsia" w:ascii="Times New Roman" w:hAnsi="Times New Roman" w:eastAsia="宋体" w:cs="宋体"/>
                <w:color w:val="000000"/>
                <w:sz w:val="18"/>
                <w:szCs w:val="18"/>
                <w:lang w:eastAsia="zh-CN"/>
              </w:rPr>
              <w:t>试验参与者</w:t>
            </w:r>
            <w:r>
              <w:rPr>
                <w:rFonts w:hint="eastAsia" w:ascii="Times New Roman" w:hAnsi="Times New Roman" w:eastAsia="宋体" w:cs="宋体"/>
                <w:color w:val="000000"/>
                <w:sz w:val="18"/>
                <w:szCs w:val="18"/>
              </w:rPr>
              <w:t>情况及与试验药物的关系判断</w:t>
            </w:r>
          </w:p>
        </w:tc>
      </w:tr>
      <w:tr w14:paraId="337F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2162" w:type="dxa"/>
            <w:tcMar>
              <w:top w:w="15" w:type="dxa"/>
              <w:left w:w="15" w:type="dxa"/>
              <w:right w:w="15" w:type="dxa"/>
            </w:tcMar>
            <w:vAlign w:val="center"/>
          </w:tcPr>
          <w:p w14:paraId="5DCD9F74">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药物临床试验监查情况</w:t>
            </w:r>
          </w:p>
        </w:tc>
        <w:tc>
          <w:tcPr>
            <w:tcW w:w="6909" w:type="dxa"/>
            <w:gridSpan w:val="6"/>
            <w:tcMar>
              <w:top w:w="15" w:type="dxa"/>
              <w:left w:w="15" w:type="dxa"/>
              <w:right w:w="15" w:type="dxa"/>
            </w:tcMar>
            <w:vAlign w:val="center"/>
          </w:tcPr>
          <w:p w14:paraId="346B1516">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委派药物临床试验监查员单位：□申请人 □CRO</w:t>
            </w:r>
          </w:p>
          <w:p w14:paraId="0B14AEB5">
            <w:pPr>
              <w:widowControl/>
              <w:spacing w:line="320" w:lineRule="exact"/>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监查次数： 监查质量评价：</w:t>
            </w:r>
          </w:p>
        </w:tc>
      </w:tr>
      <w:tr w14:paraId="0AC2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5" w:hRule="atLeast"/>
        </w:trPr>
        <w:tc>
          <w:tcPr>
            <w:tcW w:w="2162" w:type="dxa"/>
            <w:tcMar>
              <w:top w:w="15" w:type="dxa"/>
              <w:left w:w="15" w:type="dxa"/>
              <w:right w:w="15" w:type="dxa"/>
            </w:tcMar>
            <w:vAlign w:val="center"/>
          </w:tcPr>
          <w:p w14:paraId="2D49BA52">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主要研究者的评论</w:t>
            </w:r>
          </w:p>
        </w:tc>
        <w:tc>
          <w:tcPr>
            <w:tcW w:w="6909" w:type="dxa"/>
            <w:gridSpan w:val="6"/>
            <w:tcMar>
              <w:top w:w="15" w:type="dxa"/>
              <w:left w:w="15" w:type="dxa"/>
              <w:right w:w="15" w:type="dxa"/>
            </w:tcMar>
          </w:tcPr>
          <w:p w14:paraId="007DA479">
            <w:pPr>
              <w:widowControl/>
              <w:spacing w:line="320" w:lineRule="exact"/>
              <w:textAlignment w:val="top"/>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本中心主要研究者对本项药物临床试验的质量控制和试验情况作出评论，并对试验结果的真实性作出声明。</w:t>
            </w:r>
          </w:p>
          <w:p w14:paraId="6F1B70C6">
            <w:pPr>
              <w:widowControl/>
              <w:spacing w:line="320" w:lineRule="exact"/>
              <w:textAlignment w:val="top"/>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本中心主要研究者  签名：      日期：</w:t>
            </w:r>
          </w:p>
        </w:tc>
      </w:tr>
      <w:tr w14:paraId="66A9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trPr>
        <w:tc>
          <w:tcPr>
            <w:tcW w:w="2162" w:type="dxa"/>
            <w:tcMar>
              <w:top w:w="15" w:type="dxa"/>
              <w:left w:w="15" w:type="dxa"/>
              <w:right w:w="15" w:type="dxa"/>
            </w:tcMar>
            <w:vAlign w:val="center"/>
          </w:tcPr>
          <w:p w14:paraId="5AF6DCD9">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本中心药物临床试验机构</w:t>
            </w:r>
          </w:p>
          <w:p w14:paraId="4B8362B9">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管理部门审核意见</w:t>
            </w:r>
          </w:p>
        </w:tc>
        <w:tc>
          <w:tcPr>
            <w:tcW w:w="6909" w:type="dxa"/>
            <w:gridSpan w:val="6"/>
            <w:tcMar>
              <w:top w:w="15" w:type="dxa"/>
              <w:left w:w="15" w:type="dxa"/>
              <w:right w:w="15" w:type="dxa"/>
            </w:tcMar>
            <w:vAlign w:val="center"/>
          </w:tcPr>
          <w:p w14:paraId="0A6F30A5">
            <w:pPr>
              <w:widowControl/>
              <w:spacing w:line="320" w:lineRule="exact"/>
              <w:jc w:val="center"/>
              <w:textAlignment w:val="center"/>
              <w:rPr>
                <w:rFonts w:ascii="Times New Roman" w:hAnsi="Times New Roman" w:eastAsia="宋体" w:cs="宋体"/>
                <w:color w:val="000000"/>
                <w:sz w:val="18"/>
                <w:szCs w:val="18"/>
              </w:rPr>
            </w:pPr>
            <w:r>
              <w:rPr>
                <w:rFonts w:hint="eastAsia" w:ascii="Times New Roman" w:hAnsi="Times New Roman" w:eastAsia="宋体" w:cs="宋体"/>
                <w:color w:val="000000"/>
                <w:sz w:val="18"/>
                <w:szCs w:val="18"/>
              </w:rPr>
              <w:t>盖章：            日期：</w:t>
            </w:r>
          </w:p>
        </w:tc>
      </w:tr>
    </w:tbl>
    <w:p w14:paraId="2088A20D">
      <w:pPr>
        <w:spacing w:line="400" w:lineRule="exact"/>
        <w:rPr>
          <w:rFonts w:ascii="Times New Roman" w:hAnsi="Times New Roman" w:eastAsia="宋体" w:cs="仿宋_GB2312"/>
          <w:szCs w:val="21"/>
        </w:rPr>
      </w:pPr>
      <w:r>
        <w:rPr>
          <w:rFonts w:hint="eastAsia" w:ascii="Times New Roman" w:hAnsi="Times New Roman" w:eastAsia="宋体" w:cs="仿宋_GB2312"/>
          <w:szCs w:val="21"/>
        </w:rPr>
        <w:t>备注：药物临床试验题目应明确药物临床试验的分期和项目</w:t>
      </w: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type Sorts">
    <w:altName w:val="Wingdings"/>
    <w:panose1 w:val="00000000000000000000"/>
    <w:charset w:val="02"/>
    <w:family w:val="auto"/>
    <w:pitch w:val="default"/>
    <w:sig w:usb0="00000000" w:usb1="00000000" w:usb2="00000000" w:usb3="00000000" w:csb0="80000000"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280D7">
    <w:pPr>
      <w:pStyle w:val="14"/>
      <w:tabs>
        <w:tab w:val="center" w:pos="4320"/>
        <w:tab w:val="right" w:pos="8640"/>
        <w:tab w:val="clear" w:pos="4153"/>
        <w:tab w:val="clear" w:pos="8306"/>
      </w:tabs>
      <w:jc w:val="both"/>
    </w:pPr>
    <w:r>
      <w:pict>
        <v:shape id="000063" o:spid="_x0000_s1025"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">
          <v:path/>
          <v:fill on="f" focussize="0,0"/>
          <v:stroke on="f" joinstyle="miter"/>
          <v:imagedata o:title=""/>
          <o:lock v:ext="edit"/>
          <v:textbox>
            <w:txbxContent>
              <w:p w14:paraId="1BD83ED5">
                <w:pPr>
                  <w:pStyle w:val="14"/>
                  <w:rPr>
                    <w:rFonts w:ascii="Times New Roman" w:hAnsi="Times New Roman" w:eastAsia="宋体"/>
                    <w:b/>
                  </w:rPr>
                </w:pPr>
                <w:r>
                  <w:rPr>
                    <w:rFonts w:ascii="Times New Roman" w:hAnsi="Times New Roman" w:eastAsia="宋体"/>
                    <w:b/>
                  </w:rPr>
                  <w:t xml:space="preserve">第 </w:t>
                </w:r>
                <w:r>
                  <w:rPr>
                    <w:rFonts w:ascii="Times New Roman" w:hAnsi="Times New Roman" w:eastAsia="宋体"/>
                    <w:b/>
                  </w:rPr>
                  <w:fldChar w:fldCharType="begin"/>
                </w:r>
                <w:r>
                  <w:rPr>
                    <w:rFonts w:ascii="Times New Roman" w:hAnsi="Times New Roman" w:eastAsia="宋体"/>
                    <w:b/>
                  </w:rPr>
                  <w:instrText xml:space="preserve"> PAGE  \* MERGEFORMAT </w:instrText>
                </w:r>
                <w:r>
                  <w:rPr>
                    <w:rFonts w:ascii="Times New Roman" w:hAnsi="Times New Roman" w:eastAsia="宋体"/>
                    <w:b/>
                  </w:rPr>
                  <w:fldChar w:fldCharType="separate"/>
                </w:r>
                <w:r>
                  <w:rPr>
                    <w:rFonts w:ascii="Times New Roman" w:hAnsi="Times New Roman" w:eastAsia="宋体"/>
                    <w:b/>
                  </w:rPr>
                  <w:t>26</w:t>
                </w:r>
                <w:r>
                  <w:rPr>
                    <w:rFonts w:ascii="Times New Roman" w:hAnsi="Times New Roman" w:eastAsia="宋体"/>
                    <w:b/>
                  </w:rPr>
                  <w:fldChar w:fldCharType="end"/>
                </w:r>
                <w:r>
                  <w:rPr>
                    <w:rFonts w:ascii="Times New Roman" w:hAnsi="Times New Roman" w:eastAsia="宋体"/>
                    <w:b/>
                  </w:rPr>
                  <w:t xml:space="preserve"> 页 共 </w:t>
                </w:r>
                <w:r>
                  <w:rPr>
                    <w:rFonts w:ascii="Times New Roman" w:hAnsi="Times New Roman" w:eastAsia="宋体"/>
                    <w:b/>
                  </w:rPr>
                  <w:fldChar w:fldCharType="begin"/>
                </w:r>
                <w:r>
                  <w:rPr>
                    <w:rFonts w:ascii="Times New Roman" w:hAnsi="Times New Roman" w:eastAsia="宋体"/>
                    <w:b/>
                  </w:rPr>
                  <w:instrText xml:space="preserve"> NUMPAGES  \* MERGEFORMAT </w:instrText>
                </w:r>
                <w:r>
                  <w:rPr>
                    <w:rFonts w:ascii="Times New Roman" w:hAnsi="Times New Roman" w:eastAsia="宋体"/>
                    <w:b/>
                  </w:rPr>
                  <w:fldChar w:fldCharType="separate"/>
                </w:r>
                <w:r>
                  <w:rPr>
                    <w:rFonts w:ascii="Times New Roman" w:hAnsi="Times New Roman" w:eastAsia="宋体"/>
                    <w:b/>
                  </w:rPr>
                  <w:t>27</w:t>
                </w:r>
                <w:r>
                  <w:rPr>
                    <w:rFonts w:ascii="Times New Roman" w:hAnsi="Times New Roman" w:eastAsia="宋体"/>
                    <w:b/>
                  </w:rPr>
                  <w:fldChar w:fldCharType="end"/>
                </w:r>
                <w:r>
                  <w:rPr>
                    <w:rFonts w:ascii="Times New Roman" w:hAnsi="Times New Roman" w:eastAsia="宋体"/>
                    <w:b/>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61AA4">
    <w:pPr>
      <w:pStyle w:val="15"/>
      <w:pBdr>
        <w:bottom w:val="single" w:color="auto" w:sz="4" w:space="1"/>
      </w:pBdr>
      <w:tabs>
        <w:tab w:val="center" w:pos="4320"/>
        <w:tab w:val="right" w:pos="8640"/>
        <w:tab w:val="clear" w:pos="4153"/>
        <w:tab w:val="clear" w:pos="8306"/>
      </w:tabs>
      <w:rPr>
        <w:b/>
        <w:bCs/>
      </w:rPr>
    </w:pPr>
    <w:r>
      <w:rPr>
        <w:rFonts w:hint="eastAsia"/>
      </w:rPr>
      <w:drawing>
        <wp:inline distT="0" distB="0" distL="114300" distR="114300">
          <wp:extent cx="1368425" cy="412115"/>
          <wp:effectExtent l="0" t="0" r="3175" b="6985"/>
          <wp:docPr id="23" name="图片 23" descr="7eed0d3aec05ea8ca1cec383ca9d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7eed0d3aec05ea8ca1cec383ca9ded2"/>
                  <pic:cNvPicPr>
                    <a:picLocks noChangeAspect="1"/>
                  </pic:cNvPicPr>
                </pic:nvPicPr>
                <pic:blipFill>
                  <a:blip r:embed="rId1"/>
                  <a:stretch>
                    <a:fillRect/>
                  </a:stretch>
                </pic:blipFill>
                <pic:spPr>
                  <a:xfrm>
                    <a:off x="0" y="0"/>
                    <a:ext cx="1368425" cy="412115"/>
                  </a:xfrm>
                  <a:prstGeom prst="rect">
                    <a:avLst/>
                  </a:prstGeom>
                </pic:spPr>
              </pic:pic>
            </a:graphicData>
          </a:graphic>
        </wp:inline>
      </w:drawing>
    </w:r>
    <w:r>
      <w:rPr>
        <w:rFonts w:hint="eastAsia"/>
      </w:rPr>
      <w:t xml:space="preserve">   </w:t>
    </w:r>
    <w:r>
      <w:rPr>
        <w:rFonts w:hint="eastAsia" w:ascii="宋体" w:hAnsi="宋体" w:eastAsia="宋体" w:cs="宋体"/>
        <w:b/>
        <w:bCs/>
      </w:rPr>
      <w:t>连云港市妇幼保健院临床试验机构设计规范</w:t>
    </w:r>
    <w:r>
      <w:rPr>
        <w:rFonts w:hint="eastAsia"/>
        <w:b/>
        <w:bCs/>
      </w:rPr>
      <w:t xml:space="preserve">     </w:t>
    </w:r>
    <w:r>
      <w:rPr>
        <w:rFonts w:ascii="Times New Roman" w:hAnsi="Times New Roman" w:cs="Times New Roman"/>
        <w:b/>
        <w:bCs/>
      </w:rPr>
      <w:t>FYJG-SJGF-00</w:t>
    </w:r>
    <w:r>
      <w:rPr>
        <w:rFonts w:hint="eastAsia" w:ascii="Times New Roman" w:hAnsi="Times New Roman" w:cs="Times New Roman"/>
        <w:b/>
        <w:bCs/>
      </w:rPr>
      <w:t>5/F-01</w:t>
    </w:r>
    <w:r>
      <w:rPr>
        <w:rFonts w:ascii="Times New Roman" w:hAnsi="Times New Roman" w:cs="Times New Roman"/>
        <w:b/>
        <w:bCs/>
      </w:rPr>
      <w:t>-</w:t>
    </w:r>
    <w:r>
      <w:rPr>
        <w:rFonts w:hint="eastAsia" w:ascii="Times New Roman" w:hAnsi="Times New Roman" w:cs="Times New Roman"/>
        <w:b/>
        <w:bCs/>
      </w:rPr>
      <w:t>2</w:t>
    </w:r>
    <w:r>
      <w:rPr>
        <w:rFonts w:ascii="Times New Roman" w:hAnsi="Times New Roman" w:cs="Times New Roman"/>
        <w:b/>
        <w:bCs/>
      </w:rPr>
      <w:t>.0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0555E6"/>
    <w:multiLevelType w:val="singleLevel"/>
    <w:tmpl w:val="550555E6"/>
    <w:lvl w:ilvl="0" w:tentative="0">
      <w:start w:val="1"/>
      <w:numFmt w:val="bullet"/>
      <w:pStyle w:val="37"/>
      <w:lvlText w:val=""/>
      <w:lvlJc w:val="left"/>
      <w:pPr>
        <w:tabs>
          <w:tab w:val="left" w:pos="360"/>
        </w:tabs>
        <w:ind w:left="360" w:hanging="360"/>
      </w:pPr>
      <w:rPr>
        <w:rFonts w:hint="default" w:ascii="Monotype Sorts" w:hAnsi="Monotype Sorts"/>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FkMzlhNWQwNzFmOTg2MTg3MDIxZGNkMzc3MTYxNGMifQ=="/>
    <w:docVar w:name="KY_MEDREF_DOCUID" w:val="{347BE64A-E247-4DC3-940D-CFDF82FE1A62}"/>
    <w:docVar w:name="KY_MEDREF_VERSION" w:val="3"/>
  </w:docVars>
  <w:rsids>
    <w:rsidRoot w:val="403D7512"/>
    <w:rsid w:val="00006602"/>
    <w:rsid w:val="000B3D6B"/>
    <w:rsid w:val="00101F0C"/>
    <w:rsid w:val="0016726E"/>
    <w:rsid w:val="00183EF8"/>
    <w:rsid w:val="00196AF2"/>
    <w:rsid w:val="001C369F"/>
    <w:rsid w:val="001D44E3"/>
    <w:rsid w:val="00210F40"/>
    <w:rsid w:val="002664F1"/>
    <w:rsid w:val="00284818"/>
    <w:rsid w:val="00291799"/>
    <w:rsid w:val="002D3E86"/>
    <w:rsid w:val="003232C7"/>
    <w:rsid w:val="00333423"/>
    <w:rsid w:val="00342092"/>
    <w:rsid w:val="00445A71"/>
    <w:rsid w:val="00461E31"/>
    <w:rsid w:val="00473BA3"/>
    <w:rsid w:val="00486616"/>
    <w:rsid w:val="004903FD"/>
    <w:rsid w:val="00495EF8"/>
    <w:rsid w:val="004E1C8C"/>
    <w:rsid w:val="00535AA9"/>
    <w:rsid w:val="0056512F"/>
    <w:rsid w:val="005A06E1"/>
    <w:rsid w:val="005C4EA5"/>
    <w:rsid w:val="005F2AF7"/>
    <w:rsid w:val="006234CC"/>
    <w:rsid w:val="00633620"/>
    <w:rsid w:val="006549FD"/>
    <w:rsid w:val="006C1851"/>
    <w:rsid w:val="006E48E2"/>
    <w:rsid w:val="007A7847"/>
    <w:rsid w:val="007D27C5"/>
    <w:rsid w:val="0081210D"/>
    <w:rsid w:val="00814647"/>
    <w:rsid w:val="008608E1"/>
    <w:rsid w:val="00867753"/>
    <w:rsid w:val="008B0966"/>
    <w:rsid w:val="0097281E"/>
    <w:rsid w:val="00974F16"/>
    <w:rsid w:val="00A21CEF"/>
    <w:rsid w:val="00A51D71"/>
    <w:rsid w:val="00AB7201"/>
    <w:rsid w:val="00B05222"/>
    <w:rsid w:val="00B42CFB"/>
    <w:rsid w:val="00B81D34"/>
    <w:rsid w:val="00B852A2"/>
    <w:rsid w:val="00B9763E"/>
    <w:rsid w:val="00BA7DCB"/>
    <w:rsid w:val="00BB4DA7"/>
    <w:rsid w:val="00C007B5"/>
    <w:rsid w:val="00CB3AE3"/>
    <w:rsid w:val="00CD2CEB"/>
    <w:rsid w:val="00CD3A72"/>
    <w:rsid w:val="00CE3727"/>
    <w:rsid w:val="00DB5757"/>
    <w:rsid w:val="00DB640E"/>
    <w:rsid w:val="00DC3CB4"/>
    <w:rsid w:val="00DC4265"/>
    <w:rsid w:val="00DD364E"/>
    <w:rsid w:val="00E6284A"/>
    <w:rsid w:val="00EA7EE6"/>
    <w:rsid w:val="00EF5C13"/>
    <w:rsid w:val="00F00304"/>
    <w:rsid w:val="00F069F2"/>
    <w:rsid w:val="00F64D1D"/>
    <w:rsid w:val="00FB52CD"/>
    <w:rsid w:val="00FD3585"/>
    <w:rsid w:val="00FE0FE0"/>
    <w:rsid w:val="00FF6058"/>
    <w:rsid w:val="01C17A53"/>
    <w:rsid w:val="01C53530"/>
    <w:rsid w:val="01C60F67"/>
    <w:rsid w:val="01FA5C25"/>
    <w:rsid w:val="0240306F"/>
    <w:rsid w:val="025B3403"/>
    <w:rsid w:val="02902E1B"/>
    <w:rsid w:val="02B20C36"/>
    <w:rsid w:val="02E910D4"/>
    <w:rsid w:val="0327372D"/>
    <w:rsid w:val="032A7617"/>
    <w:rsid w:val="035F297E"/>
    <w:rsid w:val="03A54A3A"/>
    <w:rsid w:val="03BF4B0D"/>
    <w:rsid w:val="03C2459E"/>
    <w:rsid w:val="04075939"/>
    <w:rsid w:val="045B5263"/>
    <w:rsid w:val="049D275A"/>
    <w:rsid w:val="04A22F2C"/>
    <w:rsid w:val="04FD4D59"/>
    <w:rsid w:val="05091F32"/>
    <w:rsid w:val="051F632A"/>
    <w:rsid w:val="05684EEE"/>
    <w:rsid w:val="05AB6813"/>
    <w:rsid w:val="05F33402"/>
    <w:rsid w:val="06CC3773"/>
    <w:rsid w:val="07863CFF"/>
    <w:rsid w:val="080A5211"/>
    <w:rsid w:val="087D2920"/>
    <w:rsid w:val="08B2376F"/>
    <w:rsid w:val="08C4706F"/>
    <w:rsid w:val="0961753E"/>
    <w:rsid w:val="0A6145F3"/>
    <w:rsid w:val="0AD54001"/>
    <w:rsid w:val="0AFC54B5"/>
    <w:rsid w:val="0B5E3864"/>
    <w:rsid w:val="0BFB189F"/>
    <w:rsid w:val="0C13117C"/>
    <w:rsid w:val="0C342C91"/>
    <w:rsid w:val="0C360E01"/>
    <w:rsid w:val="0C5E1E2E"/>
    <w:rsid w:val="0C6A42D2"/>
    <w:rsid w:val="0C7D3BDC"/>
    <w:rsid w:val="0D224CEE"/>
    <w:rsid w:val="0D3D696A"/>
    <w:rsid w:val="0D5169E3"/>
    <w:rsid w:val="0D5E1E69"/>
    <w:rsid w:val="0E207F69"/>
    <w:rsid w:val="0E2634F4"/>
    <w:rsid w:val="0E686F94"/>
    <w:rsid w:val="0EF7342D"/>
    <w:rsid w:val="0F1C2E5D"/>
    <w:rsid w:val="0F1F5A50"/>
    <w:rsid w:val="0F97635F"/>
    <w:rsid w:val="0F9A19C4"/>
    <w:rsid w:val="100B5E29"/>
    <w:rsid w:val="10335DFB"/>
    <w:rsid w:val="109167D7"/>
    <w:rsid w:val="10FD6A03"/>
    <w:rsid w:val="1102679D"/>
    <w:rsid w:val="11975CCC"/>
    <w:rsid w:val="11CB7E82"/>
    <w:rsid w:val="13214EB9"/>
    <w:rsid w:val="13726113"/>
    <w:rsid w:val="13873A19"/>
    <w:rsid w:val="13DA4CC9"/>
    <w:rsid w:val="13E66C89"/>
    <w:rsid w:val="13EE7306"/>
    <w:rsid w:val="140B01E7"/>
    <w:rsid w:val="140D6614"/>
    <w:rsid w:val="144A22F7"/>
    <w:rsid w:val="144C5821"/>
    <w:rsid w:val="14587CE6"/>
    <w:rsid w:val="149000F3"/>
    <w:rsid w:val="14D276CB"/>
    <w:rsid w:val="14F63288"/>
    <w:rsid w:val="152E61A5"/>
    <w:rsid w:val="15C103CD"/>
    <w:rsid w:val="162C17FD"/>
    <w:rsid w:val="16987D4E"/>
    <w:rsid w:val="169E7B32"/>
    <w:rsid w:val="16CA73B2"/>
    <w:rsid w:val="16EF5ED6"/>
    <w:rsid w:val="16F21A56"/>
    <w:rsid w:val="179F3013"/>
    <w:rsid w:val="18B957E0"/>
    <w:rsid w:val="18E734C0"/>
    <w:rsid w:val="19C71F79"/>
    <w:rsid w:val="1BE33139"/>
    <w:rsid w:val="1C792C86"/>
    <w:rsid w:val="1CB95DF5"/>
    <w:rsid w:val="1CDC0571"/>
    <w:rsid w:val="1CE35642"/>
    <w:rsid w:val="1DD45E97"/>
    <w:rsid w:val="1E1F19A8"/>
    <w:rsid w:val="1E4278DC"/>
    <w:rsid w:val="1EAF5DC5"/>
    <w:rsid w:val="1F5F585B"/>
    <w:rsid w:val="1FA03725"/>
    <w:rsid w:val="21472A39"/>
    <w:rsid w:val="230556CC"/>
    <w:rsid w:val="23132DB8"/>
    <w:rsid w:val="23780392"/>
    <w:rsid w:val="23D2650E"/>
    <w:rsid w:val="23DA2C82"/>
    <w:rsid w:val="245D6922"/>
    <w:rsid w:val="24A01FAC"/>
    <w:rsid w:val="255247C1"/>
    <w:rsid w:val="25755FF2"/>
    <w:rsid w:val="25992FEA"/>
    <w:rsid w:val="26387348"/>
    <w:rsid w:val="267442D0"/>
    <w:rsid w:val="28056716"/>
    <w:rsid w:val="2893101C"/>
    <w:rsid w:val="289D3EDE"/>
    <w:rsid w:val="294E5BD5"/>
    <w:rsid w:val="29803A08"/>
    <w:rsid w:val="29AA3E79"/>
    <w:rsid w:val="2B04514D"/>
    <w:rsid w:val="2BDE6429"/>
    <w:rsid w:val="2C043A01"/>
    <w:rsid w:val="2C5C55E3"/>
    <w:rsid w:val="2C70263A"/>
    <w:rsid w:val="2CFF1F60"/>
    <w:rsid w:val="2D2E347F"/>
    <w:rsid w:val="2DA07759"/>
    <w:rsid w:val="2DAD0E6A"/>
    <w:rsid w:val="2E281EFC"/>
    <w:rsid w:val="2E4A0089"/>
    <w:rsid w:val="2EB16813"/>
    <w:rsid w:val="2F6E7871"/>
    <w:rsid w:val="2F72033C"/>
    <w:rsid w:val="2F930F2F"/>
    <w:rsid w:val="2FBB2E30"/>
    <w:rsid w:val="2FC02E96"/>
    <w:rsid w:val="30421976"/>
    <w:rsid w:val="305C396A"/>
    <w:rsid w:val="30C61CBA"/>
    <w:rsid w:val="314F5556"/>
    <w:rsid w:val="31517146"/>
    <w:rsid w:val="31556AAC"/>
    <w:rsid w:val="316A0C19"/>
    <w:rsid w:val="31B30EA0"/>
    <w:rsid w:val="31CD7E7B"/>
    <w:rsid w:val="335951B5"/>
    <w:rsid w:val="33635C49"/>
    <w:rsid w:val="33FB5915"/>
    <w:rsid w:val="340A0D53"/>
    <w:rsid w:val="347A51A8"/>
    <w:rsid w:val="34B425A5"/>
    <w:rsid w:val="34D90F9D"/>
    <w:rsid w:val="34EC32B8"/>
    <w:rsid w:val="37272C99"/>
    <w:rsid w:val="382E6837"/>
    <w:rsid w:val="38F10207"/>
    <w:rsid w:val="395D2919"/>
    <w:rsid w:val="396A352E"/>
    <w:rsid w:val="39C17525"/>
    <w:rsid w:val="39D8041B"/>
    <w:rsid w:val="3ABE10B7"/>
    <w:rsid w:val="3ADD6D2F"/>
    <w:rsid w:val="3B214C40"/>
    <w:rsid w:val="3B4106A5"/>
    <w:rsid w:val="3C814BF9"/>
    <w:rsid w:val="3D361E88"/>
    <w:rsid w:val="3D65075A"/>
    <w:rsid w:val="3E000EF0"/>
    <w:rsid w:val="3E424A09"/>
    <w:rsid w:val="3E950121"/>
    <w:rsid w:val="3F102B31"/>
    <w:rsid w:val="3F9F12DE"/>
    <w:rsid w:val="3FB13B70"/>
    <w:rsid w:val="401172EB"/>
    <w:rsid w:val="40233518"/>
    <w:rsid w:val="4031571E"/>
    <w:rsid w:val="403D7512"/>
    <w:rsid w:val="412C5715"/>
    <w:rsid w:val="414F198B"/>
    <w:rsid w:val="41D173AB"/>
    <w:rsid w:val="42B669BC"/>
    <w:rsid w:val="43672D9B"/>
    <w:rsid w:val="437476E8"/>
    <w:rsid w:val="438550C9"/>
    <w:rsid w:val="43C41F6A"/>
    <w:rsid w:val="44256ED7"/>
    <w:rsid w:val="44274E02"/>
    <w:rsid w:val="446030E0"/>
    <w:rsid w:val="44B87D93"/>
    <w:rsid w:val="44E32DE3"/>
    <w:rsid w:val="44EF3FD1"/>
    <w:rsid w:val="45037EC5"/>
    <w:rsid w:val="45185304"/>
    <w:rsid w:val="454C0348"/>
    <w:rsid w:val="45C3480A"/>
    <w:rsid w:val="46735666"/>
    <w:rsid w:val="46AC69D4"/>
    <w:rsid w:val="46CD056E"/>
    <w:rsid w:val="47350F19"/>
    <w:rsid w:val="47652F8E"/>
    <w:rsid w:val="476B736D"/>
    <w:rsid w:val="477C4003"/>
    <w:rsid w:val="479A7DF4"/>
    <w:rsid w:val="47CD5094"/>
    <w:rsid w:val="47E52EB2"/>
    <w:rsid w:val="48466B24"/>
    <w:rsid w:val="48D80297"/>
    <w:rsid w:val="48EB0C34"/>
    <w:rsid w:val="48F72108"/>
    <w:rsid w:val="49517CCA"/>
    <w:rsid w:val="4A3D30A7"/>
    <w:rsid w:val="4B5E7C1F"/>
    <w:rsid w:val="4B896899"/>
    <w:rsid w:val="4B8A312B"/>
    <w:rsid w:val="4C1F3500"/>
    <w:rsid w:val="4C6B2F68"/>
    <w:rsid w:val="4C8B354D"/>
    <w:rsid w:val="4DAC67E2"/>
    <w:rsid w:val="4DF30673"/>
    <w:rsid w:val="4DF464D6"/>
    <w:rsid w:val="4E4B6662"/>
    <w:rsid w:val="4E6A7B01"/>
    <w:rsid w:val="4E922140"/>
    <w:rsid w:val="4EA115D8"/>
    <w:rsid w:val="4F504A67"/>
    <w:rsid w:val="4F8E16AF"/>
    <w:rsid w:val="4FD90A41"/>
    <w:rsid w:val="4FED287A"/>
    <w:rsid w:val="50E8418F"/>
    <w:rsid w:val="51ED6B61"/>
    <w:rsid w:val="51F57734"/>
    <w:rsid w:val="52271430"/>
    <w:rsid w:val="523404A5"/>
    <w:rsid w:val="52AE5617"/>
    <w:rsid w:val="534F2C31"/>
    <w:rsid w:val="53535297"/>
    <w:rsid w:val="55263D05"/>
    <w:rsid w:val="55495F9B"/>
    <w:rsid w:val="555B6152"/>
    <w:rsid w:val="55A62977"/>
    <w:rsid w:val="55FA2C6E"/>
    <w:rsid w:val="560D289D"/>
    <w:rsid w:val="57E97DCB"/>
    <w:rsid w:val="586F7891"/>
    <w:rsid w:val="58905196"/>
    <w:rsid w:val="58EC7E5C"/>
    <w:rsid w:val="590D6B55"/>
    <w:rsid w:val="59236B80"/>
    <w:rsid w:val="59D2165F"/>
    <w:rsid w:val="5A053F7D"/>
    <w:rsid w:val="5A12709A"/>
    <w:rsid w:val="5AAA44AB"/>
    <w:rsid w:val="5AAD6E55"/>
    <w:rsid w:val="5ABA594A"/>
    <w:rsid w:val="5BAC5F8C"/>
    <w:rsid w:val="5BD539C0"/>
    <w:rsid w:val="5CD50109"/>
    <w:rsid w:val="5CDB6945"/>
    <w:rsid w:val="5D751FF0"/>
    <w:rsid w:val="5DDC6D89"/>
    <w:rsid w:val="5E6B31E2"/>
    <w:rsid w:val="5EBE12D2"/>
    <w:rsid w:val="5EC6498E"/>
    <w:rsid w:val="5F872DA5"/>
    <w:rsid w:val="603D1869"/>
    <w:rsid w:val="60526522"/>
    <w:rsid w:val="61265BEC"/>
    <w:rsid w:val="614158C3"/>
    <w:rsid w:val="614D51AD"/>
    <w:rsid w:val="616458EE"/>
    <w:rsid w:val="6174559D"/>
    <w:rsid w:val="617E2D25"/>
    <w:rsid w:val="61E82CF7"/>
    <w:rsid w:val="61FC502F"/>
    <w:rsid w:val="62062E41"/>
    <w:rsid w:val="62FD38A3"/>
    <w:rsid w:val="635C2CA5"/>
    <w:rsid w:val="63EC19C6"/>
    <w:rsid w:val="64497F72"/>
    <w:rsid w:val="64B63EF3"/>
    <w:rsid w:val="64DF32DB"/>
    <w:rsid w:val="65174D1F"/>
    <w:rsid w:val="65EB70FC"/>
    <w:rsid w:val="65FA2352"/>
    <w:rsid w:val="6602611D"/>
    <w:rsid w:val="661F0574"/>
    <w:rsid w:val="662C2DA6"/>
    <w:rsid w:val="66C5281E"/>
    <w:rsid w:val="66EA668D"/>
    <w:rsid w:val="675D1C3B"/>
    <w:rsid w:val="680D527B"/>
    <w:rsid w:val="681D1B52"/>
    <w:rsid w:val="68707F7B"/>
    <w:rsid w:val="68B67474"/>
    <w:rsid w:val="691B01C4"/>
    <w:rsid w:val="698B77A1"/>
    <w:rsid w:val="6A027098"/>
    <w:rsid w:val="6A5C415C"/>
    <w:rsid w:val="6A711E9A"/>
    <w:rsid w:val="6AB11267"/>
    <w:rsid w:val="6B9E2823"/>
    <w:rsid w:val="6BA0490C"/>
    <w:rsid w:val="6CD427E7"/>
    <w:rsid w:val="6DAE3848"/>
    <w:rsid w:val="6DE87583"/>
    <w:rsid w:val="6E663041"/>
    <w:rsid w:val="6EB86751"/>
    <w:rsid w:val="6EDB0B4E"/>
    <w:rsid w:val="6FF36AA6"/>
    <w:rsid w:val="70175CCD"/>
    <w:rsid w:val="70D478A9"/>
    <w:rsid w:val="70E13B1A"/>
    <w:rsid w:val="714B62CB"/>
    <w:rsid w:val="7157128F"/>
    <w:rsid w:val="715B775D"/>
    <w:rsid w:val="716A5684"/>
    <w:rsid w:val="71EC253A"/>
    <w:rsid w:val="7208370E"/>
    <w:rsid w:val="72393D7E"/>
    <w:rsid w:val="725656C3"/>
    <w:rsid w:val="72CB65F3"/>
    <w:rsid w:val="72F5704D"/>
    <w:rsid w:val="7355041A"/>
    <w:rsid w:val="73E44D0A"/>
    <w:rsid w:val="74C02E43"/>
    <w:rsid w:val="74E72327"/>
    <w:rsid w:val="74F354D9"/>
    <w:rsid w:val="755679BE"/>
    <w:rsid w:val="765162AF"/>
    <w:rsid w:val="767C6755"/>
    <w:rsid w:val="76D4228E"/>
    <w:rsid w:val="76EE285B"/>
    <w:rsid w:val="76FA74A7"/>
    <w:rsid w:val="771F6F0D"/>
    <w:rsid w:val="775F0C63"/>
    <w:rsid w:val="77C304B7"/>
    <w:rsid w:val="77FB75CE"/>
    <w:rsid w:val="78B10009"/>
    <w:rsid w:val="79026087"/>
    <w:rsid w:val="797F03A6"/>
    <w:rsid w:val="79A67472"/>
    <w:rsid w:val="79B04CDD"/>
    <w:rsid w:val="79E604DB"/>
    <w:rsid w:val="79FB0A8A"/>
    <w:rsid w:val="7A077250"/>
    <w:rsid w:val="7A8D418E"/>
    <w:rsid w:val="7AB35B27"/>
    <w:rsid w:val="7ABA5FE0"/>
    <w:rsid w:val="7ADB314B"/>
    <w:rsid w:val="7AED201E"/>
    <w:rsid w:val="7B2373CD"/>
    <w:rsid w:val="7B3712ED"/>
    <w:rsid w:val="7BD86031"/>
    <w:rsid w:val="7BE243D5"/>
    <w:rsid w:val="7C3D50F3"/>
    <w:rsid w:val="7C483DFA"/>
    <w:rsid w:val="7D12120C"/>
    <w:rsid w:val="7D6F3664"/>
    <w:rsid w:val="7D7C3DD6"/>
    <w:rsid w:val="7F1B5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40"/>
    <w:qFormat/>
    <w:uiPriority w:val="0"/>
    <w:pPr>
      <w:keepNext/>
      <w:keepLines/>
      <w:spacing w:line="576" w:lineRule="auto"/>
      <w:outlineLvl w:val="0"/>
    </w:pPr>
    <w:rPr>
      <w:b/>
      <w:kern w:val="44"/>
      <w:sz w:val="44"/>
    </w:rPr>
  </w:style>
  <w:style w:type="paragraph" w:styleId="3">
    <w:name w:val="heading 2"/>
    <w:basedOn w:val="1"/>
    <w:next w:val="1"/>
    <w:link w:val="29"/>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link w:val="46"/>
    <w:unhideWhenUsed/>
    <w:qFormat/>
    <w:uiPriority w:val="0"/>
    <w:pPr>
      <w:keepNext/>
      <w:keepLines/>
      <w:spacing w:line="413" w:lineRule="auto"/>
      <w:outlineLvl w:val="2"/>
    </w:pPr>
    <w:rPr>
      <w:b/>
      <w:sz w:val="32"/>
    </w:rPr>
  </w:style>
  <w:style w:type="paragraph" w:styleId="5">
    <w:name w:val="heading 4"/>
    <w:basedOn w:val="1"/>
    <w:next w:val="1"/>
    <w:link w:val="34"/>
    <w:unhideWhenUsed/>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unhideWhenUsed/>
    <w:qFormat/>
    <w:uiPriority w:val="99"/>
    <w:pPr>
      <w:jc w:val="left"/>
    </w:pPr>
  </w:style>
  <w:style w:type="paragraph" w:styleId="7">
    <w:name w:val="Body Text 3"/>
    <w:basedOn w:val="1"/>
    <w:unhideWhenUsed/>
    <w:qFormat/>
    <w:uiPriority w:val="99"/>
    <w:pPr>
      <w:spacing w:after="120"/>
    </w:pPr>
    <w:rPr>
      <w:sz w:val="16"/>
      <w:szCs w:val="16"/>
    </w:rPr>
  </w:style>
  <w:style w:type="paragraph" w:styleId="8">
    <w:name w:val="Body Text"/>
    <w:basedOn w:val="1"/>
    <w:unhideWhenUsed/>
    <w:qFormat/>
    <w:uiPriority w:val="99"/>
    <w:rPr>
      <w:sz w:val="28"/>
    </w:rPr>
  </w:style>
  <w:style w:type="paragraph" w:styleId="9">
    <w:name w:val="Body Text Indent"/>
    <w:basedOn w:val="1"/>
    <w:unhideWhenUsed/>
    <w:qFormat/>
    <w:uiPriority w:val="99"/>
    <w:pPr>
      <w:ind w:left="180" w:firstLine="538" w:firstLineChars="192"/>
    </w:pPr>
    <w:rPr>
      <w:sz w:val="28"/>
    </w:rPr>
  </w:style>
  <w:style w:type="paragraph" w:styleId="10">
    <w:name w:val="toc 3"/>
    <w:basedOn w:val="1"/>
    <w:next w:val="1"/>
    <w:qFormat/>
    <w:uiPriority w:val="0"/>
    <w:pPr>
      <w:ind w:left="840" w:leftChars="400"/>
    </w:pPr>
  </w:style>
  <w:style w:type="paragraph" w:styleId="11">
    <w:name w:val="Plain Text"/>
    <w:basedOn w:val="1"/>
    <w:unhideWhenUsed/>
    <w:qFormat/>
    <w:uiPriority w:val="99"/>
    <w:rPr>
      <w:rFonts w:ascii="宋体" w:hAnsi="Courier New" w:cs="Courier New"/>
      <w:szCs w:val="21"/>
    </w:rPr>
  </w:style>
  <w:style w:type="paragraph" w:styleId="12">
    <w:name w:val="Body Text Indent 2"/>
    <w:basedOn w:val="1"/>
    <w:unhideWhenUsed/>
    <w:qFormat/>
    <w:uiPriority w:val="99"/>
    <w:pPr>
      <w:ind w:firstLine="538" w:firstLineChars="192"/>
    </w:pPr>
    <w:rPr>
      <w:sz w:val="28"/>
    </w:rPr>
  </w:style>
  <w:style w:type="paragraph" w:styleId="13">
    <w:name w:val="Balloon Text"/>
    <w:basedOn w:val="1"/>
    <w:link w:val="38"/>
    <w:qFormat/>
    <w:uiPriority w:val="0"/>
    <w:rPr>
      <w:sz w:val="18"/>
      <w:szCs w:val="18"/>
    </w:rPr>
  </w:style>
  <w:style w:type="paragraph" w:styleId="14">
    <w:name w:val="footer"/>
    <w:basedOn w:val="1"/>
    <w:link w:val="45"/>
    <w:qFormat/>
    <w:uiPriority w:val="0"/>
    <w:pPr>
      <w:tabs>
        <w:tab w:val="center" w:pos="4153"/>
        <w:tab w:val="right" w:pos="8306"/>
      </w:tabs>
      <w:snapToGrid w:val="0"/>
      <w:jc w:val="left"/>
    </w:pPr>
    <w:rPr>
      <w:sz w:val="18"/>
    </w:rPr>
  </w:style>
  <w:style w:type="paragraph" w:styleId="15">
    <w:name w:val="header"/>
    <w:basedOn w:val="1"/>
    <w:link w:val="3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style>
  <w:style w:type="paragraph" w:styleId="17">
    <w:name w:val="toc 4"/>
    <w:basedOn w:val="1"/>
    <w:next w:val="1"/>
    <w:qFormat/>
    <w:uiPriority w:val="0"/>
    <w:pPr>
      <w:ind w:left="1260" w:leftChars="600"/>
    </w:pPr>
  </w:style>
  <w:style w:type="paragraph" w:styleId="18">
    <w:name w:val="Body Text Indent 3"/>
    <w:basedOn w:val="1"/>
    <w:unhideWhenUsed/>
    <w:qFormat/>
    <w:uiPriority w:val="99"/>
    <w:pPr>
      <w:spacing w:after="120"/>
      <w:ind w:left="420" w:leftChars="200"/>
    </w:pPr>
    <w:rPr>
      <w:sz w:val="16"/>
      <w:szCs w:val="16"/>
    </w:rPr>
  </w:style>
  <w:style w:type="paragraph" w:styleId="19">
    <w:name w:val="toc 2"/>
    <w:basedOn w:val="1"/>
    <w:next w:val="1"/>
    <w:qFormat/>
    <w:uiPriority w:val="39"/>
    <w:pPr>
      <w:ind w:left="420" w:leftChars="200"/>
    </w:pPr>
  </w:style>
  <w:style w:type="paragraph" w:styleId="20">
    <w:name w:val="Body Text 2"/>
    <w:basedOn w:val="1"/>
    <w:unhideWhenUsed/>
    <w:qFormat/>
    <w:uiPriority w:val="99"/>
    <w:pPr>
      <w:spacing w:after="120" w:line="480" w:lineRule="auto"/>
    </w:pPr>
  </w:style>
  <w:style w:type="paragraph" w:styleId="21">
    <w:name w:val="Normal (Web)"/>
    <w:basedOn w:val="1"/>
    <w:unhideWhenUsed/>
    <w:qFormat/>
    <w:uiPriority w:val="99"/>
    <w:pPr>
      <w:widowControl/>
      <w:spacing w:before="100" w:beforeAutospacing="1" w:after="100" w:afterAutospacing="1" w:line="384" w:lineRule="auto"/>
      <w:jc w:val="left"/>
    </w:pPr>
    <w:rPr>
      <w:rFonts w:ascii="宋体" w:hAnsi="宋体"/>
      <w:color w:val="000000"/>
      <w:kern w:val="0"/>
      <w:szCs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unhideWhenUsed/>
    <w:qFormat/>
    <w:uiPriority w:val="99"/>
  </w:style>
  <w:style w:type="character" w:styleId="27">
    <w:name w:val="Hyperlink"/>
    <w:basedOn w:val="24"/>
    <w:qFormat/>
    <w:uiPriority w:val="99"/>
    <w:rPr>
      <w:color w:val="0000FF"/>
      <w:u w:val="single"/>
    </w:rPr>
  </w:style>
  <w:style w:type="character" w:styleId="28">
    <w:name w:val="annotation reference"/>
    <w:unhideWhenUsed/>
    <w:qFormat/>
    <w:uiPriority w:val="99"/>
    <w:rPr>
      <w:sz w:val="21"/>
      <w:szCs w:val="21"/>
    </w:rPr>
  </w:style>
  <w:style w:type="character" w:customStyle="1" w:styleId="29">
    <w:name w:val="标题 2 字符"/>
    <w:basedOn w:val="24"/>
    <w:link w:val="3"/>
    <w:qFormat/>
    <w:uiPriority w:val="0"/>
    <w:rPr>
      <w:rFonts w:ascii="Arial" w:hAnsi="Arial" w:eastAsia="黑体" w:cstheme="minorBidi"/>
      <w:b/>
      <w:kern w:val="2"/>
      <w:sz w:val="32"/>
      <w:szCs w:val="24"/>
    </w:rPr>
  </w:style>
  <w:style w:type="paragraph" w:customStyle="1" w:styleId="30">
    <w:name w:val="Table Paragraph"/>
    <w:basedOn w:val="1"/>
    <w:qFormat/>
    <w:uiPriority w:val="1"/>
    <w:rPr>
      <w:rFonts w:ascii="Times New Roman" w:hAnsi="Times New Roman" w:eastAsia="宋体" w:cs="Times New Roman"/>
      <w:color w:val="000000"/>
      <w:sz w:val="24"/>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kern w:val="2"/>
      <w:sz w:val="24"/>
      <w:szCs w:val="24"/>
      <w:lang w:val="en-US" w:eastAsia="zh-CN" w:bidi="ar-SA"/>
    </w:rPr>
  </w:style>
  <w:style w:type="paragraph" w:customStyle="1" w:styleId="32">
    <w:name w:val="SumHeading"/>
    <w:basedOn w:val="1"/>
    <w:next w:val="1"/>
    <w:qFormat/>
    <w:uiPriority w:val="0"/>
    <w:pPr>
      <w:widowControl/>
      <w:spacing w:after="120"/>
      <w:jc w:val="left"/>
    </w:pPr>
    <w:rPr>
      <w:rFonts w:ascii="Arial" w:hAnsi="Arial"/>
      <w:b/>
      <w:kern w:val="0"/>
      <w:sz w:val="20"/>
      <w:szCs w:val="20"/>
    </w:rPr>
  </w:style>
  <w:style w:type="paragraph" w:customStyle="1" w:styleId="33">
    <w:name w:val="样式"/>
    <w:qFormat/>
    <w:uiPriority w:val="99"/>
    <w:pPr>
      <w:widowControl w:val="0"/>
      <w:autoSpaceDE w:val="0"/>
      <w:autoSpaceDN w:val="0"/>
      <w:adjustRightInd w:val="0"/>
    </w:pPr>
    <w:rPr>
      <w:rFonts w:ascii="Arial" w:hAnsi="Arial" w:eastAsia="宋体" w:cs="Arial"/>
      <w:sz w:val="24"/>
      <w:szCs w:val="24"/>
      <w:lang w:val="en-US" w:eastAsia="zh-CN" w:bidi="ar-SA"/>
    </w:rPr>
  </w:style>
  <w:style w:type="character" w:customStyle="1" w:styleId="34">
    <w:name w:val="标题 4 字符"/>
    <w:link w:val="5"/>
    <w:qFormat/>
    <w:uiPriority w:val="0"/>
    <w:rPr>
      <w:rFonts w:ascii="Arial" w:hAnsi="Arial" w:eastAsia="黑体"/>
      <w:b/>
      <w:sz w:val="28"/>
    </w:rPr>
  </w:style>
  <w:style w:type="paragraph" w:customStyle="1" w:styleId="35">
    <w:name w:val="TableCentered"/>
    <w:basedOn w:val="36"/>
    <w:qFormat/>
    <w:uiPriority w:val="0"/>
    <w:pPr>
      <w:jc w:val="center"/>
    </w:pPr>
  </w:style>
  <w:style w:type="paragraph" w:customStyle="1" w:styleId="36">
    <w:name w:val="TableNormal"/>
    <w:basedOn w:val="1"/>
    <w:qFormat/>
    <w:uiPriority w:val="0"/>
    <w:pPr>
      <w:widowControl/>
      <w:jc w:val="left"/>
    </w:pPr>
    <w:rPr>
      <w:kern w:val="0"/>
      <w:sz w:val="20"/>
      <w:szCs w:val="20"/>
    </w:rPr>
  </w:style>
  <w:style w:type="paragraph" w:customStyle="1" w:styleId="37">
    <w:name w:val="category"/>
    <w:basedOn w:val="1"/>
    <w:qFormat/>
    <w:uiPriority w:val="0"/>
    <w:pPr>
      <w:widowControl/>
      <w:numPr>
        <w:ilvl w:val="0"/>
        <w:numId w:val="1"/>
      </w:numPr>
      <w:jc w:val="left"/>
    </w:pPr>
    <w:rPr>
      <w:rFonts w:eastAsia="Times New Roman"/>
      <w:kern w:val="0"/>
      <w:sz w:val="20"/>
      <w:lang w:val="en-GB" w:eastAsia="en-GB"/>
    </w:rPr>
  </w:style>
  <w:style w:type="character" w:customStyle="1" w:styleId="38">
    <w:name w:val="批注框文本 字符"/>
    <w:basedOn w:val="24"/>
    <w:link w:val="13"/>
    <w:qFormat/>
    <w:uiPriority w:val="0"/>
    <w:rPr>
      <w:rFonts w:asciiTheme="minorHAnsi" w:hAnsiTheme="minorHAnsi" w:eastAsiaTheme="minorEastAsia" w:cstheme="minorBidi"/>
      <w:kern w:val="2"/>
      <w:sz w:val="18"/>
      <w:szCs w:val="18"/>
    </w:rPr>
  </w:style>
  <w:style w:type="character" w:customStyle="1" w:styleId="39">
    <w:name w:val="页眉 字符"/>
    <w:basedOn w:val="24"/>
    <w:link w:val="15"/>
    <w:qFormat/>
    <w:uiPriority w:val="99"/>
    <w:rPr>
      <w:rFonts w:asciiTheme="minorHAnsi" w:hAnsiTheme="minorHAnsi" w:eastAsiaTheme="minorEastAsia" w:cstheme="minorBidi"/>
      <w:kern w:val="2"/>
      <w:sz w:val="18"/>
      <w:szCs w:val="24"/>
    </w:rPr>
  </w:style>
  <w:style w:type="character" w:customStyle="1" w:styleId="40">
    <w:name w:val="标题 1 字符"/>
    <w:link w:val="2"/>
    <w:qFormat/>
    <w:uiPriority w:val="0"/>
    <w:rPr>
      <w:b/>
      <w:kern w:val="44"/>
      <w:sz w:val="44"/>
    </w:rPr>
  </w:style>
  <w:style w:type="paragraph" w:customStyle="1" w:styleId="41">
    <w:name w:val="TOC 标题1"/>
    <w:basedOn w:val="2"/>
    <w:next w:val="1"/>
    <w:semiHidden/>
    <w:unhideWhenUsed/>
    <w:qFormat/>
    <w:uiPriority w:val="39"/>
    <w:pPr>
      <w:widowControl/>
      <w:spacing w:before="480" w:line="276" w:lineRule="auto"/>
      <w:jc w:val="left"/>
      <w:outlineLvl w:val="9"/>
    </w:pPr>
    <w:rPr>
      <w:rFonts w:asciiTheme="majorHAnsi" w:hAnsiTheme="majorHAnsi" w:eastAsiaTheme="majorEastAsia" w:cstheme="majorBidi"/>
      <w:bCs/>
      <w:color w:val="2E75B5" w:themeColor="accent1" w:themeShade="BF"/>
      <w:kern w:val="0"/>
      <w:sz w:val="28"/>
      <w:szCs w:val="28"/>
    </w:rPr>
  </w:style>
  <w:style w:type="character" w:customStyle="1" w:styleId="42">
    <w:name w:val="样式 (中文) 22"/>
    <w:basedOn w:val="24"/>
    <w:qFormat/>
    <w:uiPriority w:val="99"/>
    <w:rPr>
      <w:rFonts w:eastAsia="宋体" w:cs="Times New Roman"/>
      <w:sz w:val="24"/>
      <w:szCs w:val="24"/>
    </w:rPr>
  </w:style>
  <w:style w:type="paragraph" w:customStyle="1" w:styleId="43">
    <w:name w:val="TableBold"/>
    <w:basedOn w:val="1"/>
    <w:qFormat/>
    <w:uiPriority w:val="0"/>
    <w:pPr>
      <w:widowControl/>
      <w:jc w:val="left"/>
    </w:pPr>
    <w:rPr>
      <w:rFonts w:ascii="Arial" w:hAnsi="Arial"/>
      <w:b/>
      <w:kern w:val="0"/>
      <w:sz w:val="20"/>
      <w:szCs w:val="20"/>
    </w:rPr>
  </w:style>
  <w:style w:type="paragraph" w:customStyle="1" w:styleId="44">
    <w:name w:val="Text"/>
    <w:basedOn w:val="1"/>
    <w:qFormat/>
    <w:uiPriority w:val="0"/>
    <w:pPr>
      <w:widowControl/>
      <w:spacing w:before="120"/>
    </w:pPr>
    <w:rPr>
      <w:rFonts w:eastAsia="Times New Roman"/>
      <w:kern w:val="0"/>
      <w:sz w:val="24"/>
    </w:rPr>
  </w:style>
  <w:style w:type="character" w:customStyle="1" w:styleId="45">
    <w:name w:val="页脚 字符"/>
    <w:basedOn w:val="24"/>
    <w:link w:val="14"/>
    <w:qFormat/>
    <w:uiPriority w:val="0"/>
    <w:rPr>
      <w:rFonts w:asciiTheme="minorHAnsi" w:hAnsiTheme="minorHAnsi" w:eastAsiaTheme="minorEastAsia" w:cstheme="minorBidi"/>
      <w:kern w:val="2"/>
      <w:sz w:val="18"/>
      <w:szCs w:val="24"/>
    </w:rPr>
  </w:style>
  <w:style w:type="character" w:customStyle="1" w:styleId="46">
    <w:name w:val="标题 3 字符"/>
    <w:link w:val="4"/>
    <w:qFormat/>
    <w:uiPriority w:val="0"/>
    <w:rPr>
      <w:b/>
      <w:sz w:val="32"/>
    </w:rPr>
  </w:style>
  <w:style w:type="paragraph" w:customStyle="1" w:styleId="47">
    <w:name w:val="xl32"/>
    <w:basedOn w:val="1"/>
    <w:qFormat/>
    <w:uiPriority w:val="99"/>
    <w:pPr>
      <w:widowControl/>
      <w:pBdr>
        <w:left w:val="single" w:color="auto" w:sz="4" w:space="0"/>
        <w:bottom w:val="single" w:color="auto" w:sz="4" w:space="0"/>
      </w:pBdr>
      <w:spacing w:before="100" w:beforeAutospacing="1" w:after="100" w:afterAutospacing="1"/>
      <w:textAlignment w:val="top"/>
    </w:pPr>
    <w:rPr>
      <w:rFonts w:ascii="宋体" w:hAnsi="宋体" w:cs="宋体"/>
      <w:kern w:val="0"/>
    </w:rPr>
  </w:style>
  <w:style w:type="paragraph" w:customStyle="1" w:styleId="48">
    <w:name w:val="TableBoldCentered"/>
    <w:basedOn w:val="43"/>
    <w:qFormat/>
    <w:uiPriority w:val="0"/>
    <w:pPr>
      <w:jc w:val="center"/>
    </w:pPr>
  </w:style>
  <w:style w:type="paragraph" w:customStyle="1" w:styleId="49">
    <w:name w:val="xl47"/>
    <w:basedOn w:val="1"/>
    <w:qFormat/>
    <w:uiPriority w:val="99"/>
    <w:pPr>
      <w:widowControl/>
      <w:spacing w:before="100" w:beforeAutospacing="1" w:after="100" w:afterAutospacing="1"/>
      <w:jc w:val="center"/>
    </w:pPr>
    <w:rPr>
      <w:rFonts w:ascii="宋体" w:hAnsi="宋体" w:cs="宋体"/>
      <w:kern w:val="0"/>
    </w:rPr>
  </w:style>
  <w:style w:type="paragraph" w:customStyle="1" w:styleId="50">
    <w:name w:val="WPSOffice手动目录 1"/>
    <w:qFormat/>
    <w:uiPriority w:val="0"/>
    <w:rPr>
      <w:rFonts w:ascii="Times New Roman" w:hAnsi="Times New Roman" w:eastAsia="宋体" w:cs="Times New Roman"/>
      <w:kern w:val="2"/>
      <w:sz w:val="21"/>
      <w:szCs w:val="24"/>
      <w:lang w:val="en-US" w:eastAsia="zh-CN" w:bidi="ar-SA"/>
    </w:rPr>
  </w:style>
  <w:style w:type="paragraph" w:customStyle="1" w:styleId="51">
    <w:name w:val="列出段落1"/>
    <w:basedOn w:val="1"/>
    <w:qFormat/>
    <w:uiPriority w:val="0"/>
    <w:pPr>
      <w:ind w:firstLine="420" w:firstLineChars="200"/>
    </w:pPr>
    <w:rPr>
      <w:rFonts w:ascii="Calibri" w:hAnsi="Calibri"/>
      <w:szCs w:val="22"/>
    </w:rPr>
  </w:style>
  <w:style w:type="paragraph" w:customStyle="1" w:styleId="52">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1006</Words>
  <Characters>1053</Characters>
  <Lines>1</Lines>
  <Paragraphs>2</Paragraphs>
  <TotalTime>32</TotalTime>
  <ScaleCrop>false</ScaleCrop>
  <LinksUpToDate>false</LinksUpToDate>
  <CharactersWithSpaces>1111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2023-07-10T09:32:00Z</dcterms:created>
  <dc:creator>Administrator</dc:creator>
  <cp:lastModifiedBy>cover</cp:lastModifiedBy>
  <dcterms:modified xsi:type="dcterms:W3CDTF">2026-09-16T03:53:03Z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AAEF773D2A054867997B5B9EE67B28DD_12</vt:lpwstr>
  </property>
  <property fmtid="{D5CDD505-2E9C-101B-9397-08002B2CF9AE}" pid="4" name="KSOTemplateDocerSaveRecord">
    <vt:lpwstr>eyJoZGlkIjoiN2EyNzIwZWIzMzgyZjA3MTNjNzUwOTg4MjFmZThlZDQiLCJ1c2VySWQiOiI0NzExNjM1MDkifQ==</vt:lpwstr>
  </property>
</Properties>
</file>