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0233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7" w:line="240" w:lineRule="auto"/>
        <w:ind w:left="295" w:firstLine="0" w:firstLineChars="0"/>
        <w:jc w:val="left"/>
        <w:textAlignment w:val="auto"/>
        <w:rPr>
          <w:color w:val="auto"/>
          <w:sz w:val="32"/>
          <w:szCs w:val="32"/>
        </w:rPr>
      </w:pPr>
      <w:r>
        <w:rPr>
          <w:color w:val="auto"/>
          <w:spacing w:val="16"/>
          <w:sz w:val="32"/>
          <w:szCs w:val="32"/>
        </w:rPr>
        <w:t>附件1:</w:t>
      </w:r>
    </w:p>
    <w:p w14:paraId="7EFBA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240" w:lineRule="auto"/>
        <w:jc w:val="center"/>
        <w:textAlignment w:val="auto"/>
        <w:rPr>
          <w:color w:va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7"/>
          <w:sz w:val="32"/>
          <w:szCs w:val="32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7"/>
          <w:sz w:val="32"/>
          <w:szCs w:val="32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7"/>
          <w:sz w:val="32"/>
          <w:szCs w:val="32"/>
        </w:rPr>
        <w:t>期产后整体康复技术进修培训班日程</w:t>
      </w:r>
    </w:p>
    <w:tbl>
      <w:tblPr>
        <w:tblStyle w:val="14"/>
        <w:tblW w:w="94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7"/>
        <w:gridCol w:w="1965"/>
        <w:gridCol w:w="2207"/>
        <w:gridCol w:w="3911"/>
      </w:tblGrid>
      <w:tr w14:paraId="1A240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52" w:hRule="atLeast"/>
          <w:jc w:val="center"/>
        </w:trPr>
        <w:tc>
          <w:tcPr>
            <w:tcW w:w="1407" w:type="dxa"/>
            <w:vAlign w:val="center"/>
          </w:tcPr>
          <w:p w14:paraId="12AD5DE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3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pacing w:val="4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3"/>
                <w:sz w:val="21"/>
                <w:szCs w:val="21"/>
              </w:rPr>
              <w:t>期</w:t>
            </w:r>
          </w:p>
        </w:tc>
        <w:tc>
          <w:tcPr>
            <w:tcW w:w="1965" w:type="dxa"/>
            <w:vAlign w:val="center"/>
          </w:tcPr>
          <w:p w14:paraId="37B48DA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间</w:t>
            </w:r>
          </w:p>
        </w:tc>
        <w:tc>
          <w:tcPr>
            <w:tcW w:w="2207" w:type="dxa"/>
            <w:vAlign w:val="center"/>
          </w:tcPr>
          <w:p w14:paraId="534610D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教学内容</w:t>
            </w:r>
          </w:p>
        </w:tc>
        <w:tc>
          <w:tcPr>
            <w:tcW w:w="3911" w:type="dxa"/>
            <w:vAlign w:val="center"/>
          </w:tcPr>
          <w:p w14:paraId="46DA76B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授课人</w:t>
            </w:r>
          </w:p>
        </w:tc>
      </w:tr>
      <w:tr w14:paraId="68D5C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9490" w:type="dxa"/>
            <w:gridSpan w:val="4"/>
            <w:vAlign w:val="center"/>
          </w:tcPr>
          <w:p w14:paraId="1E38524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</w:rPr>
              <w:t>理论学习</w:t>
            </w:r>
          </w:p>
        </w:tc>
      </w:tr>
      <w:tr w14:paraId="7BDC2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restart"/>
            <w:tcBorders>
              <w:bottom w:val="nil"/>
            </w:tcBorders>
            <w:vAlign w:val="center"/>
          </w:tcPr>
          <w:p w14:paraId="32B784D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周六</w:t>
            </w:r>
          </w:p>
          <w:p w14:paraId="440EE57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10月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日</w:t>
            </w:r>
          </w:p>
        </w:tc>
        <w:tc>
          <w:tcPr>
            <w:tcW w:w="1965" w:type="dxa"/>
            <w:vAlign w:val="center"/>
          </w:tcPr>
          <w:p w14:paraId="359D13D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08:00-08:30</w:t>
            </w:r>
          </w:p>
        </w:tc>
        <w:tc>
          <w:tcPr>
            <w:tcW w:w="2207" w:type="dxa"/>
            <w:vAlign w:val="center"/>
          </w:tcPr>
          <w:p w14:paraId="667F635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开班仪式</w:t>
            </w:r>
          </w:p>
        </w:tc>
        <w:tc>
          <w:tcPr>
            <w:tcW w:w="3911" w:type="dxa"/>
            <w:vAlign w:val="center"/>
          </w:tcPr>
          <w:p w14:paraId="123F76D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</w:rPr>
              <w:t>院领导</w:t>
            </w:r>
          </w:p>
        </w:tc>
      </w:tr>
      <w:tr w14:paraId="39B3D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3252A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1C62FD2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08:30-09:10</w:t>
            </w:r>
          </w:p>
        </w:tc>
        <w:tc>
          <w:tcPr>
            <w:tcW w:w="6118" w:type="dxa"/>
            <w:gridSpan w:val="2"/>
            <w:vAlign w:val="center"/>
          </w:tcPr>
          <w:p w14:paraId="153A251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非松弛性盆底功能障碍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研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究进展</w:t>
            </w:r>
          </w:p>
        </w:tc>
      </w:tr>
      <w:tr w14:paraId="5C1EE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2023D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018FC8F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09:10-09:50</w:t>
            </w:r>
          </w:p>
        </w:tc>
        <w:tc>
          <w:tcPr>
            <w:tcW w:w="6118" w:type="dxa"/>
            <w:gridSpan w:val="2"/>
            <w:vAlign w:val="center"/>
          </w:tcPr>
          <w:p w14:paraId="76721A6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盆底磁、电、射频在盆底康复中的联合应用</w:t>
            </w:r>
          </w:p>
        </w:tc>
      </w:tr>
      <w:tr w14:paraId="795AB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24341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3D1F063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09:50-10:30</w:t>
            </w:r>
          </w:p>
        </w:tc>
        <w:tc>
          <w:tcPr>
            <w:tcW w:w="6118" w:type="dxa"/>
            <w:gridSpan w:val="2"/>
            <w:vAlign w:val="center"/>
          </w:tcPr>
          <w:p w14:paraId="61C81F8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盆底重建术后并发症的处理</w:t>
            </w:r>
          </w:p>
        </w:tc>
      </w:tr>
      <w:tr w14:paraId="48299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10ABB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3E5F0B0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10:30-11:10</w:t>
            </w:r>
          </w:p>
        </w:tc>
        <w:tc>
          <w:tcPr>
            <w:tcW w:w="6118" w:type="dxa"/>
            <w:gridSpan w:val="2"/>
            <w:vAlign w:val="center"/>
          </w:tcPr>
          <w:p w14:paraId="0379042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尿失禁诊治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新进展</w:t>
            </w:r>
          </w:p>
        </w:tc>
      </w:tr>
      <w:tr w14:paraId="7F91F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0821A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53911CF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11:10-11:50</w:t>
            </w:r>
          </w:p>
        </w:tc>
        <w:tc>
          <w:tcPr>
            <w:tcW w:w="6118" w:type="dxa"/>
            <w:gridSpan w:val="2"/>
            <w:vAlign w:val="center"/>
          </w:tcPr>
          <w:p w14:paraId="4C1B40B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女性整体康复的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理念</w:t>
            </w:r>
          </w:p>
        </w:tc>
      </w:tr>
      <w:tr w14:paraId="3C7AD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312AD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3B21096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13:30-14:10</w:t>
            </w:r>
          </w:p>
        </w:tc>
        <w:tc>
          <w:tcPr>
            <w:tcW w:w="6118" w:type="dxa"/>
            <w:gridSpan w:val="2"/>
            <w:vAlign w:val="center"/>
          </w:tcPr>
          <w:p w14:paraId="6574FC9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盆底疾病MDT模式：妇科，泌尿，肛肠与康复的协作</w:t>
            </w:r>
          </w:p>
        </w:tc>
      </w:tr>
      <w:tr w14:paraId="40F97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24AFB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556F754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14:10-15:00</w:t>
            </w:r>
          </w:p>
        </w:tc>
        <w:tc>
          <w:tcPr>
            <w:tcW w:w="6118" w:type="dxa"/>
            <w:gridSpan w:val="2"/>
            <w:vAlign w:val="center"/>
          </w:tcPr>
          <w:p w14:paraId="333E1C1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盆底功能障碍性疾病规范化评估流程</w:t>
            </w:r>
          </w:p>
        </w:tc>
      </w:tr>
      <w:tr w14:paraId="1B4DC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37B99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0D9F1E1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15:00-16:00</w:t>
            </w:r>
          </w:p>
        </w:tc>
        <w:tc>
          <w:tcPr>
            <w:tcW w:w="6118" w:type="dxa"/>
            <w:gridSpan w:val="2"/>
            <w:vAlign w:val="center"/>
          </w:tcPr>
          <w:p w14:paraId="2E5B088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中医药技术在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盆底功能障碍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中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的应用与发展</w:t>
            </w:r>
          </w:p>
        </w:tc>
      </w:tr>
      <w:tr w14:paraId="2ECCF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</w:tcBorders>
            <w:vAlign w:val="center"/>
          </w:tcPr>
          <w:p w14:paraId="490C0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5B7EEFF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16:00-17:00</w:t>
            </w:r>
          </w:p>
        </w:tc>
        <w:tc>
          <w:tcPr>
            <w:tcW w:w="6118" w:type="dxa"/>
            <w:gridSpan w:val="2"/>
            <w:vAlign w:val="center"/>
          </w:tcPr>
          <w:p w14:paraId="5DB18E7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产后整体康复从业人员的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服务规范与职业道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德</w:t>
            </w:r>
          </w:p>
        </w:tc>
      </w:tr>
      <w:tr w14:paraId="175A7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restart"/>
            <w:tcBorders>
              <w:bottom w:val="nil"/>
            </w:tcBorders>
            <w:vAlign w:val="center"/>
          </w:tcPr>
          <w:p w14:paraId="006C5A7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周日</w:t>
            </w:r>
          </w:p>
          <w:p w14:paraId="1C018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10月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日</w:t>
            </w:r>
          </w:p>
        </w:tc>
        <w:tc>
          <w:tcPr>
            <w:tcW w:w="1965" w:type="dxa"/>
            <w:vAlign w:val="center"/>
          </w:tcPr>
          <w:p w14:paraId="0E03725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08:30-09:30</w:t>
            </w:r>
          </w:p>
        </w:tc>
        <w:tc>
          <w:tcPr>
            <w:tcW w:w="6118" w:type="dxa"/>
            <w:gridSpan w:val="2"/>
            <w:vAlign w:val="center"/>
          </w:tcPr>
          <w:p w14:paraId="11EA17B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异常产褥早期识别与处理</w:t>
            </w:r>
          </w:p>
        </w:tc>
      </w:tr>
      <w:tr w14:paraId="24285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</w:tcBorders>
            <w:vAlign w:val="center"/>
          </w:tcPr>
          <w:p w14:paraId="0878D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6433758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09:30-10:30</w:t>
            </w:r>
          </w:p>
        </w:tc>
        <w:tc>
          <w:tcPr>
            <w:tcW w:w="6118" w:type="dxa"/>
            <w:gridSpan w:val="2"/>
            <w:vAlign w:val="center"/>
          </w:tcPr>
          <w:p w14:paraId="52F60AD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新生儿护理知识与技能</w:t>
            </w:r>
          </w:p>
        </w:tc>
      </w:tr>
      <w:tr w14:paraId="12FAD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</w:tcBorders>
            <w:vAlign w:val="center"/>
          </w:tcPr>
          <w:p w14:paraId="5E585EA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0FC1FD9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10:40-12:30</w:t>
            </w:r>
          </w:p>
        </w:tc>
        <w:tc>
          <w:tcPr>
            <w:tcW w:w="6118" w:type="dxa"/>
            <w:gridSpan w:val="2"/>
            <w:vAlign w:val="center"/>
          </w:tcPr>
          <w:p w14:paraId="24EB6B1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产后心理调试与异常产褥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识别及处理</w:t>
            </w:r>
          </w:p>
        </w:tc>
      </w:tr>
      <w:tr w14:paraId="0FDB0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</w:tcBorders>
            <w:vAlign w:val="center"/>
          </w:tcPr>
          <w:p w14:paraId="388C1F9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5D09759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14:30-15:30</w:t>
            </w:r>
          </w:p>
        </w:tc>
        <w:tc>
          <w:tcPr>
            <w:tcW w:w="6118" w:type="dxa"/>
            <w:gridSpan w:val="2"/>
            <w:vAlign w:val="center"/>
          </w:tcPr>
          <w:p w14:paraId="6216EEA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母乳喂养知识与技能</w:t>
            </w:r>
          </w:p>
        </w:tc>
      </w:tr>
      <w:tr w14:paraId="2CFF1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vAlign w:val="center"/>
          </w:tcPr>
          <w:p w14:paraId="7FF2560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09BC8E3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15:40-17:30</w:t>
            </w:r>
          </w:p>
        </w:tc>
        <w:tc>
          <w:tcPr>
            <w:tcW w:w="6118" w:type="dxa"/>
            <w:gridSpan w:val="2"/>
            <w:vAlign w:val="center"/>
          </w:tcPr>
          <w:p w14:paraId="16C0A6C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产褥期营养与饮食规划</w:t>
            </w:r>
          </w:p>
        </w:tc>
      </w:tr>
      <w:tr w14:paraId="4C6B5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restart"/>
            <w:tcBorders>
              <w:bottom w:val="nil"/>
            </w:tcBorders>
            <w:vAlign w:val="center"/>
          </w:tcPr>
          <w:p w14:paraId="0CB5631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周一</w:t>
            </w:r>
          </w:p>
          <w:p w14:paraId="6991BFA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日</w:t>
            </w:r>
          </w:p>
        </w:tc>
        <w:tc>
          <w:tcPr>
            <w:tcW w:w="1965" w:type="dxa"/>
            <w:vAlign w:val="center"/>
          </w:tcPr>
          <w:p w14:paraId="1A64DD6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08:30-09:30</w:t>
            </w:r>
          </w:p>
        </w:tc>
        <w:tc>
          <w:tcPr>
            <w:tcW w:w="6118" w:type="dxa"/>
            <w:gridSpan w:val="2"/>
            <w:vAlign w:val="center"/>
          </w:tcPr>
          <w:p w14:paraId="3F528CF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哺乳期乳房常见问题及处理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方法</w:t>
            </w:r>
          </w:p>
        </w:tc>
      </w:tr>
      <w:tr w14:paraId="0F09B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65FED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2838904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09:40-11:30</w:t>
            </w:r>
          </w:p>
        </w:tc>
        <w:tc>
          <w:tcPr>
            <w:tcW w:w="6118" w:type="dxa"/>
            <w:gridSpan w:val="2"/>
            <w:vAlign w:val="center"/>
          </w:tcPr>
          <w:p w14:paraId="788F84B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产后常见疼痛的处理措施</w:t>
            </w:r>
          </w:p>
        </w:tc>
      </w:tr>
      <w:tr w14:paraId="1FD3B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57E3A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78BB8C7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14:30-15:30</w:t>
            </w:r>
          </w:p>
        </w:tc>
        <w:tc>
          <w:tcPr>
            <w:tcW w:w="6118" w:type="dxa"/>
            <w:gridSpan w:val="2"/>
            <w:vAlign w:val="center"/>
          </w:tcPr>
          <w:p w14:paraId="119E134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产后形体康复及体态调整</w:t>
            </w:r>
          </w:p>
        </w:tc>
      </w:tr>
      <w:tr w14:paraId="78DE9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</w:tcBorders>
            <w:vAlign w:val="center"/>
          </w:tcPr>
          <w:p w14:paraId="0AB34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2D9D006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15:40-17:30</w:t>
            </w:r>
          </w:p>
        </w:tc>
        <w:tc>
          <w:tcPr>
            <w:tcW w:w="6118" w:type="dxa"/>
            <w:gridSpan w:val="2"/>
            <w:vAlign w:val="center"/>
          </w:tcPr>
          <w:p w14:paraId="6FEBFF5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产后物理康复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及悬吊技能知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识</w:t>
            </w:r>
          </w:p>
        </w:tc>
      </w:tr>
      <w:tr w14:paraId="0F2B4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restart"/>
            <w:tcBorders>
              <w:bottom w:val="nil"/>
            </w:tcBorders>
            <w:vAlign w:val="center"/>
          </w:tcPr>
          <w:p w14:paraId="7AA7B13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周二</w:t>
            </w:r>
          </w:p>
          <w:p w14:paraId="69E0A81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10月2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日</w:t>
            </w:r>
          </w:p>
        </w:tc>
        <w:tc>
          <w:tcPr>
            <w:tcW w:w="1965" w:type="dxa"/>
            <w:vAlign w:val="center"/>
          </w:tcPr>
          <w:p w14:paraId="1A7485E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08:30-09:30</w:t>
            </w:r>
          </w:p>
        </w:tc>
        <w:tc>
          <w:tcPr>
            <w:tcW w:w="6118" w:type="dxa"/>
            <w:gridSpan w:val="2"/>
            <w:vAlign w:val="center"/>
          </w:tcPr>
          <w:p w14:paraId="5E4B0B6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产后腹直肌修复的治疗要点</w:t>
            </w:r>
          </w:p>
        </w:tc>
      </w:tr>
      <w:tr w14:paraId="24164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46909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1C80368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09:40-10:30</w:t>
            </w:r>
          </w:p>
        </w:tc>
        <w:tc>
          <w:tcPr>
            <w:tcW w:w="6118" w:type="dxa"/>
            <w:gridSpan w:val="2"/>
            <w:vAlign w:val="center"/>
          </w:tcPr>
          <w:p w14:paraId="6C1635F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产后骨盆调整的方法</w:t>
            </w:r>
          </w:p>
        </w:tc>
      </w:tr>
      <w:tr w14:paraId="6A13F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</w:tcBorders>
            <w:vAlign w:val="center"/>
          </w:tcPr>
          <w:p w14:paraId="1AFA5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3AF4635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10:40-11:30</w:t>
            </w:r>
          </w:p>
        </w:tc>
        <w:tc>
          <w:tcPr>
            <w:tcW w:w="6118" w:type="dxa"/>
            <w:gridSpan w:val="2"/>
            <w:vAlign w:val="center"/>
          </w:tcPr>
          <w:p w14:paraId="265F6E8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产后核心肌群的评估与训练</w:t>
            </w:r>
          </w:p>
        </w:tc>
      </w:tr>
      <w:tr w14:paraId="0318B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9490" w:type="dxa"/>
            <w:gridSpan w:val="4"/>
            <w:vAlign w:val="center"/>
          </w:tcPr>
          <w:p w14:paraId="51A15D5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</w:rPr>
              <w:t>实践操作</w:t>
            </w:r>
          </w:p>
        </w:tc>
      </w:tr>
      <w:tr w14:paraId="504AA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restart"/>
            <w:tcBorders>
              <w:bottom w:val="nil"/>
            </w:tcBorders>
            <w:vAlign w:val="center"/>
          </w:tcPr>
          <w:p w14:paraId="4C232D5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周二</w:t>
            </w:r>
          </w:p>
          <w:p w14:paraId="58B0409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10月2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日</w:t>
            </w:r>
          </w:p>
        </w:tc>
        <w:tc>
          <w:tcPr>
            <w:tcW w:w="1965" w:type="dxa"/>
            <w:vAlign w:val="center"/>
          </w:tcPr>
          <w:p w14:paraId="66CB0C8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14:30-16:00</w:t>
            </w:r>
          </w:p>
        </w:tc>
        <w:tc>
          <w:tcPr>
            <w:tcW w:w="6118" w:type="dxa"/>
            <w:gridSpan w:val="2"/>
            <w:vAlign w:val="center"/>
          </w:tcPr>
          <w:p w14:paraId="1FB83D1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产后运动康复系列技能</w:t>
            </w:r>
          </w:p>
        </w:tc>
      </w:tr>
      <w:tr w14:paraId="1A3A1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</w:tcBorders>
            <w:vAlign w:val="center"/>
          </w:tcPr>
          <w:p w14:paraId="2DC73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554D789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16:10-17:30</w:t>
            </w:r>
          </w:p>
        </w:tc>
        <w:tc>
          <w:tcPr>
            <w:tcW w:w="6118" w:type="dxa"/>
            <w:gridSpan w:val="2"/>
            <w:vAlign w:val="center"/>
          </w:tcPr>
          <w:p w14:paraId="3FE8F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哺乳期乳房常见问题的处理</w:t>
            </w:r>
          </w:p>
          <w:p w14:paraId="53E1912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B8ED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restart"/>
            <w:tcBorders>
              <w:bottom w:val="nil"/>
            </w:tcBorders>
            <w:vAlign w:val="center"/>
          </w:tcPr>
          <w:p w14:paraId="3365F35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周三</w:t>
            </w:r>
          </w:p>
          <w:p w14:paraId="32C4F3D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10月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>日</w:t>
            </w:r>
          </w:p>
        </w:tc>
        <w:tc>
          <w:tcPr>
            <w:tcW w:w="1965" w:type="dxa"/>
            <w:vAlign w:val="center"/>
          </w:tcPr>
          <w:p w14:paraId="3FE6121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08:30-10:30</w:t>
            </w:r>
          </w:p>
        </w:tc>
        <w:tc>
          <w:tcPr>
            <w:tcW w:w="6118" w:type="dxa"/>
            <w:gridSpan w:val="2"/>
            <w:vAlign w:val="center"/>
          </w:tcPr>
          <w:p w14:paraId="61BBA5E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盆底功能障碍性疾病</w:t>
            </w:r>
          </w:p>
        </w:tc>
      </w:tr>
      <w:tr w14:paraId="11F68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vAlign w:val="center"/>
          </w:tcPr>
          <w:p w14:paraId="1CC1B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2FA54A8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10:40-11:30</w:t>
            </w:r>
          </w:p>
        </w:tc>
        <w:tc>
          <w:tcPr>
            <w:tcW w:w="6118" w:type="dxa"/>
            <w:gridSpan w:val="2"/>
            <w:vAlign w:val="center"/>
          </w:tcPr>
          <w:p w14:paraId="620B31E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产科修养区：床边产后护理</w:t>
            </w:r>
          </w:p>
        </w:tc>
      </w:tr>
      <w:tr w14:paraId="1969A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07" w:type="dxa"/>
            <w:vMerge w:val="continue"/>
            <w:tcBorders>
              <w:top w:val="nil"/>
            </w:tcBorders>
            <w:vAlign w:val="center"/>
          </w:tcPr>
          <w:p w14:paraId="2F603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965" w:type="dxa"/>
            <w:vAlign w:val="center"/>
          </w:tcPr>
          <w:p w14:paraId="70683FD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14:30-17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30</w:t>
            </w:r>
          </w:p>
        </w:tc>
        <w:tc>
          <w:tcPr>
            <w:tcW w:w="6118" w:type="dxa"/>
            <w:gridSpan w:val="2"/>
            <w:vAlign w:val="center"/>
          </w:tcPr>
          <w:p w14:paraId="701A90D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理论+实践考核</w:t>
            </w:r>
          </w:p>
        </w:tc>
      </w:tr>
    </w:tbl>
    <w:p w14:paraId="0E213ED3">
      <w:pPr>
        <w:spacing w:before="63" w:line="219" w:lineRule="auto"/>
        <w:ind w:left="285"/>
        <w:rPr>
          <w:rFonts w:hint="eastAsia"/>
          <w:color w:val="auto"/>
          <w:spacing w:val="9"/>
          <w:sz w:val="32"/>
          <w:szCs w:val="32"/>
        </w:rPr>
      </w:pPr>
      <w:r>
        <w:rPr>
          <w:rFonts w:ascii="宋体" w:hAnsi="宋体" w:eastAsia="宋体" w:cs="宋体"/>
          <w:color w:val="auto"/>
          <w:sz w:val="20"/>
          <w:szCs w:val="20"/>
        </w:rPr>
        <w:t>如遇调整，请按实际安排为准。</w:t>
      </w:r>
      <w:bookmarkStart w:id="0" w:name="_GoBack"/>
      <w:bookmarkEnd w:id="0"/>
    </w:p>
    <w:sectPr>
      <w:headerReference r:id="rId3" w:type="default"/>
      <w:footerReference r:id="rId4" w:type="default"/>
      <w:pgSz w:w="11910" w:h="16840"/>
      <w:pgMar w:top="2098" w:right="1474" w:bottom="1984" w:left="1587" w:header="0" w:footer="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24982AED-70F6-4730-9C2C-7F235898B79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9DF3BE30-01BD-4FCE-B790-257AA48BB3A4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8E077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/>
      <w:textAlignment w:val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7776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67c8857f-d3cb-434f-bf8f-3e2db5d3507f"/>
  </w:docVars>
  <w:rsids>
    <w:rsidRoot w:val="00212744"/>
    <w:rsid w:val="00012BDF"/>
    <w:rsid w:val="000160AE"/>
    <w:rsid w:val="00017BE2"/>
    <w:rsid w:val="00020C55"/>
    <w:rsid w:val="0005627C"/>
    <w:rsid w:val="00072998"/>
    <w:rsid w:val="00077384"/>
    <w:rsid w:val="00113D76"/>
    <w:rsid w:val="00135F9A"/>
    <w:rsid w:val="001406B0"/>
    <w:rsid w:val="0015303F"/>
    <w:rsid w:val="0017007A"/>
    <w:rsid w:val="0018274C"/>
    <w:rsid w:val="00191C23"/>
    <w:rsid w:val="001A3F11"/>
    <w:rsid w:val="001C50CC"/>
    <w:rsid w:val="00212744"/>
    <w:rsid w:val="00244542"/>
    <w:rsid w:val="002904DF"/>
    <w:rsid w:val="002D5BC6"/>
    <w:rsid w:val="002D7C0C"/>
    <w:rsid w:val="00341817"/>
    <w:rsid w:val="00390F72"/>
    <w:rsid w:val="003B52F0"/>
    <w:rsid w:val="004042A4"/>
    <w:rsid w:val="0040531A"/>
    <w:rsid w:val="0043053A"/>
    <w:rsid w:val="00461C65"/>
    <w:rsid w:val="004A007A"/>
    <w:rsid w:val="004B7CA3"/>
    <w:rsid w:val="004D6BAC"/>
    <w:rsid w:val="004F1929"/>
    <w:rsid w:val="00521F41"/>
    <w:rsid w:val="00552D10"/>
    <w:rsid w:val="005940D9"/>
    <w:rsid w:val="00596425"/>
    <w:rsid w:val="005B2F86"/>
    <w:rsid w:val="005C0E6B"/>
    <w:rsid w:val="005D1B77"/>
    <w:rsid w:val="00667F4D"/>
    <w:rsid w:val="0068230D"/>
    <w:rsid w:val="006A382F"/>
    <w:rsid w:val="006E0936"/>
    <w:rsid w:val="00706AFB"/>
    <w:rsid w:val="007154D0"/>
    <w:rsid w:val="0074325B"/>
    <w:rsid w:val="00746119"/>
    <w:rsid w:val="0074611B"/>
    <w:rsid w:val="008264F4"/>
    <w:rsid w:val="00896FE0"/>
    <w:rsid w:val="008E27AA"/>
    <w:rsid w:val="008F4F0E"/>
    <w:rsid w:val="00931F16"/>
    <w:rsid w:val="009510E5"/>
    <w:rsid w:val="00957379"/>
    <w:rsid w:val="009978F0"/>
    <w:rsid w:val="009A6039"/>
    <w:rsid w:val="009C621A"/>
    <w:rsid w:val="009F73A0"/>
    <w:rsid w:val="00AB6D82"/>
    <w:rsid w:val="00B31DAA"/>
    <w:rsid w:val="00B4297D"/>
    <w:rsid w:val="00BB237B"/>
    <w:rsid w:val="00BE0635"/>
    <w:rsid w:val="00C36A4B"/>
    <w:rsid w:val="00C641A0"/>
    <w:rsid w:val="00C84A7B"/>
    <w:rsid w:val="00D16378"/>
    <w:rsid w:val="00D166FC"/>
    <w:rsid w:val="00D26C93"/>
    <w:rsid w:val="00D31CA4"/>
    <w:rsid w:val="00D33B18"/>
    <w:rsid w:val="00D66DCA"/>
    <w:rsid w:val="00E118B4"/>
    <w:rsid w:val="00E3196B"/>
    <w:rsid w:val="00E42DA8"/>
    <w:rsid w:val="00E551A4"/>
    <w:rsid w:val="00E866CF"/>
    <w:rsid w:val="00E90C88"/>
    <w:rsid w:val="00EA7E5A"/>
    <w:rsid w:val="00ED70D8"/>
    <w:rsid w:val="00F0213D"/>
    <w:rsid w:val="00F51904"/>
    <w:rsid w:val="00F54BC6"/>
    <w:rsid w:val="00F95553"/>
    <w:rsid w:val="00FD16A4"/>
    <w:rsid w:val="00FF62F8"/>
    <w:rsid w:val="01035C30"/>
    <w:rsid w:val="01A9669A"/>
    <w:rsid w:val="027A149C"/>
    <w:rsid w:val="02C92423"/>
    <w:rsid w:val="03522419"/>
    <w:rsid w:val="03F31506"/>
    <w:rsid w:val="04FB624D"/>
    <w:rsid w:val="058E3CC4"/>
    <w:rsid w:val="05CC0260"/>
    <w:rsid w:val="06170A2F"/>
    <w:rsid w:val="07E8334B"/>
    <w:rsid w:val="087150EF"/>
    <w:rsid w:val="09041273"/>
    <w:rsid w:val="090D12BE"/>
    <w:rsid w:val="0992356F"/>
    <w:rsid w:val="0B187AA4"/>
    <w:rsid w:val="0C601702"/>
    <w:rsid w:val="0C7451AE"/>
    <w:rsid w:val="0CCA3020"/>
    <w:rsid w:val="0D0E3CF2"/>
    <w:rsid w:val="0D6C0D12"/>
    <w:rsid w:val="0E5232CD"/>
    <w:rsid w:val="0E8518F4"/>
    <w:rsid w:val="0ED9579C"/>
    <w:rsid w:val="0F76748F"/>
    <w:rsid w:val="10280789"/>
    <w:rsid w:val="104135F9"/>
    <w:rsid w:val="10965EB5"/>
    <w:rsid w:val="113A0B06"/>
    <w:rsid w:val="119105B0"/>
    <w:rsid w:val="11E4097E"/>
    <w:rsid w:val="12993BC0"/>
    <w:rsid w:val="13DB410D"/>
    <w:rsid w:val="14372EB3"/>
    <w:rsid w:val="15282BFE"/>
    <w:rsid w:val="155D0ED5"/>
    <w:rsid w:val="15EA64E1"/>
    <w:rsid w:val="16094031"/>
    <w:rsid w:val="166C5D75"/>
    <w:rsid w:val="169120B6"/>
    <w:rsid w:val="179616FB"/>
    <w:rsid w:val="17EF7DDE"/>
    <w:rsid w:val="187327BD"/>
    <w:rsid w:val="18DA283C"/>
    <w:rsid w:val="198F7ACB"/>
    <w:rsid w:val="199450E1"/>
    <w:rsid w:val="19D859C1"/>
    <w:rsid w:val="1A187AC0"/>
    <w:rsid w:val="1B625EE7"/>
    <w:rsid w:val="1BA57132"/>
    <w:rsid w:val="1CAF3DA1"/>
    <w:rsid w:val="1CD7719E"/>
    <w:rsid w:val="1D632E00"/>
    <w:rsid w:val="1E8F5E77"/>
    <w:rsid w:val="1EF87EC0"/>
    <w:rsid w:val="1F9B29C8"/>
    <w:rsid w:val="200C70E1"/>
    <w:rsid w:val="21047B4D"/>
    <w:rsid w:val="2112282B"/>
    <w:rsid w:val="2145209D"/>
    <w:rsid w:val="21B53E47"/>
    <w:rsid w:val="21BB60B9"/>
    <w:rsid w:val="21D17912"/>
    <w:rsid w:val="21D366F7"/>
    <w:rsid w:val="21DE4E98"/>
    <w:rsid w:val="22001566"/>
    <w:rsid w:val="224B46E7"/>
    <w:rsid w:val="22AF4D3A"/>
    <w:rsid w:val="23906366"/>
    <w:rsid w:val="2455546D"/>
    <w:rsid w:val="24A02E5E"/>
    <w:rsid w:val="24C11377"/>
    <w:rsid w:val="25164BFC"/>
    <w:rsid w:val="25BB0AFD"/>
    <w:rsid w:val="277355D6"/>
    <w:rsid w:val="279664C8"/>
    <w:rsid w:val="27EA0339"/>
    <w:rsid w:val="28101DD7"/>
    <w:rsid w:val="29231FDE"/>
    <w:rsid w:val="299627B0"/>
    <w:rsid w:val="29DC52B9"/>
    <w:rsid w:val="2AE632C3"/>
    <w:rsid w:val="2B8748E0"/>
    <w:rsid w:val="2C7073AC"/>
    <w:rsid w:val="2C8F1AFB"/>
    <w:rsid w:val="2CC66F08"/>
    <w:rsid w:val="2D190665"/>
    <w:rsid w:val="2DB71090"/>
    <w:rsid w:val="2DB96A6D"/>
    <w:rsid w:val="2EE45D6B"/>
    <w:rsid w:val="2F01691D"/>
    <w:rsid w:val="304561F7"/>
    <w:rsid w:val="31AE7C72"/>
    <w:rsid w:val="320C360F"/>
    <w:rsid w:val="32A7158A"/>
    <w:rsid w:val="32B26332"/>
    <w:rsid w:val="33590311"/>
    <w:rsid w:val="338F44F8"/>
    <w:rsid w:val="339852C6"/>
    <w:rsid w:val="34391059"/>
    <w:rsid w:val="34AE6BFF"/>
    <w:rsid w:val="353C06AF"/>
    <w:rsid w:val="35A3428A"/>
    <w:rsid w:val="361A20D8"/>
    <w:rsid w:val="36612B96"/>
    <w:rsid w:val="366E2AEA"/>
    <w:rsid w:val="36D12F79"/>
    <w:rsid w:val="37735EDE"/>
    <w:rsid w:val="3C8C663D"/>
    <w:rsid w:val="3CAD59EE"/>
    <w:rsid w:val="3CCF1E09"/>
    <w:rsid w:val="3CED228F"/>
    <w:rsid w:val="3D324146"/>
    <w:rsid w:val="3F5517F2"/>
    <w:rsid w:val="3FD63BA9"/>
    <w:rsid w:val="40483D93"/>
    <w:rsid w:val="418070B7"/>
    <w:rsid w:val="418A4550"/>
    <w:rsid w:val="41C37A62"/>
    <w:rsid w:val="41E82C3D"/>
    <w:rsid w:val="421309EA"/>
    <w:rsid w:val="43972F54"/>
    <w:rsid w:val="43EA39CC"/>
    <w:rsid w:val="449800EA"/>
    <w:rsid w:val="45425A76"/>
    <w:rsid w:val="45DE7CFB"/>
    <w:rsid w:val="46A5341B"/>
    <w:rsid w:val="47CC39BE"/>
    <w:rsid w:val="48345216"/>
    <w:rsid w:val="483B65A4"/>
    <w:rsid w:val="48897310"/>
    <w:rsid w:val="49D071C0"/>
    <w:rsid w:val="4B3D6AD7"/>
    <w:rsid w:val="4B520121"/>
    <w:rsid w:val="4BBC17AA"/>
    <w:rsid w:val="4BD42451"/>
    <w:rsid w:val="4C39104D"/>
    <w:rsid w:val="4C7E70C6"/>
    <w:rsid w:val="4C873BC5"/>
    <w:rsid w:val="4D096C71"/>
    <w:rsid w:val="4D3B6D09"/>
    <w:rsid w:val="4D4E0B28"/>
    <w:rsid w:val="4E316862"/>
    <w:rsid w:val="4EBE7F2F"/>
    <w:rsid w:val="4F2428E8"/>
    <w:rsid w:val="4F8A098A"/>
    <w:rsid w:val="501A2F43"/>
    <w:rsid w:val="509000B6"/>
    <w:rsid w:val="521A21E6"/>
    <w:rsid w:val="52B07B8F"/>
    <w:rsid w:val="53386B77"/>
    <w:rsid w:val="537A71B3"/>
    <w:rsid w:val="53B54040"/>
    <w:rsid w:val="53BE5286"/>
    <w:rsid w:val="53F51CFD"/>
    <w:rsid w:val="547325F4"/>
    <w:rsid w:val="54EA7388"/>
    <w:rsid w:val="5604091D"/>
    <w:rsid w:val="56BE6D1E"/>
    <w:rsid w:val="57742654"/>
    <w:rsid w:val="57E02F55"/>
    <w:rsid w:val="58680795"/>
    <w:rsid w:val="587A6C75"/>
    <w:rsid w:val="597C317F"/>
    <w:rsid w:val="5B215985"/>
    <w:rsid w:val="5BA741CE"/>
    <w:rsid w:val="5BFE7BBD"/>
    <w:rsid w:val="5C6B010F"/>
    <w:rsid w:val="5CBB785C"/>
    <w:rsid w:val="5CC11316"/>
    <w:rsid w:val="5CEC3E16"/>
    <w:rsid w:val="5D2D2508"/>
    <w:rsid w:val="5DDB01B6"/>
    <w:rsid w:val="5F324BDF"/>
    <w:rsid w:val="5FA37F78"/>
    <w:rsid w:val="6037369D"/>
    <w:rsid w:val="61033AD9"/>
    <w:rsid w:val="61AB7E9F"/>
    <w:rsid w:val="61B276C8"/>
    <w:rsid w:val="61E33ADD"/>
    <w:rsid w:val="62B82EA4"/>
    <w:rsid w:val="63471E49"/>
    <w:rsid w:val="635C3B47"/>
    <w:rsid w:val="647A1DAB"/>
    <w:rsid w:val="64FD6C64"/>
    <w:rsid w:val="65705687"/>
    <w:rsid w:val="666176C6"/>
    <w:rsid w:val="666F1DE3"/>
    <w:rsid w:val="66F44096"/>
    <w:rsid w:val="679D0AEE"/>
    <w:rsid w:val="68193B7F"/>
    <w:rsid w:val="692A3D9F"/>
    <w:rsid w:val="696A0640"/>
    <w:rsid w:val="69807E63"/>
    <w:rsid w:val="69BE3C72"/>
    <w:rsid w:val="69FA7C16"/>
    <w:rsid w:val="6A37490E"/>
    <w:rsid w:val="6A647785"/>
    <w:rsid w:val="6B907311"/>
    <w:rsid w:val="6C346941"/>
    <w:rsid w:val="6D0D7C60"/>
    <w:rsid w:val="6D7101EF"/>
    <w:rsid w:val="6DFD08A6"/>
    <w:rsid w:val="6E041063"/>
    <w:rsid w:val="6E2039C3"/>
    <w:rsid w:val="70400491"/>
    <w:rsid w:val="705A140E"/>
    <w:rsid w:val="706A55E4"/>
    <w:rsid w:val="717618AA"/>
    <w:rsid w:val="72A43974"/>
    <w:rsid w:val="7352461E"/>
    <w:rsid w:val="74033B6B"/>
    <w:rsid w:val="753328B9"/>
    <w:rsid w:val="757278E6"/>
    <w:rsid w:val="75FE283B"/>
    <w:rsid w:val="761E6A3A"/>
    <w:rsid w:val="768B3570"/>
    <w:rsid w:val="76F60421"/>
    <w:rsid w:val="775F4A65"/>
    <w:rsid w:val="777D1E86"/>
    <w:rsid w:val="78615304"/>
    <w:rsid w:val="79A951B4"/>
    <w:rsid w:val="79F301DD"/>
    <w:rsid w:val="7A6115EB"/>
    <w:rsid w:val="7B2F3BF3"/>
    <w:rsid w:val="7B407452"/>
    <w:rsid w:val="7CE23A7D"/>
    <w:rsid w:val="7CE426E6"/>
    <w:rsid w:val="7D364FB1"/>
    <w:rsid w:val="7DBB56D3"/>
    <w:rsid w:val="7FBD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  <w:ind w:firstLine="840" w:firstLineChars="200"/>
    </w:pPr>
    <w:rPr>
      <w:rFonts w:ascii="Times New Roman" w:hAnsi="Times New Roman" w:eastAsia="仿宋_GB2312" w:cs="仿宋"/>
      <w:sz w:val="32"/>
      <w:szCs w:val="31"/>
      <w:lang w:eastAsia="en-US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autoSpaceDE w:val="0"/>
      <w:autoSpaceDN w:val="0"/>
      <w:snapToGrid w:val="0"/>
      <w:spacing w:line="590" w:lineRule="atLeast"/>
      <w:ind w:firstLine="624"/>
      <w:jc w:val="left"/>
    </w:pPr>
    <w:rPr>
      <w:rFonts w:ascii="Times New Roman" w:hAnsi="Times New Roman" w:eastAsia="方正仿宋_GBK"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style01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1540</Words>
  <Characters>1846</Characters>
  <Lines>25</Lines>
  <Paragraphs>7</Paragraphs>
  <TotalTime>7</TotalTime>
  <ScaleCrop>false</ScaleCrop>
  <LinksUpToDate>false</LinksUpToDate>
  <CharactersWithSpaces>1862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2024-05-15T09:08:00Z</dcterms:created>
  <dc:creator>dell</dc:creator>
  <cp:lastModifiedBy>wwmm1016</cp:lastModifiedBy>
  <cp:lastPrinted>2026-03-03T03:03:00Z</cp:lastPrinted>
  <dcterms:modified xsi:type="dcterms:W3CDTF">2026-09-23T03:34:55Z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087ABE4B1CAE451E9D4400C437F48673_13</vt:lpwstr>
  </property>
  <property fmtid="{D5CDD505-2E9C-101B-9397-08002B2CF9AE}" pid="4" name="KSOTemplateDocerSaveRecord">
    <vt:lpwstr>eyJoZGlkIjoiNjUwYWQxNDNhMGJkOWNmMGIyZmMwZWY0YWNmMDczNzUiLCJ1c2VySWQiOiIxMTczMTkzMzM1In0=</vt:lpwstr>
  </property>
</Properties>
</file>